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05A8" w14:textId="0C419433" w:rsidR="00CE1E8C" w:rsidRPr="00A64B68" w:rsidRDefault="00074594" w:rsidP="00F1061C">
      <w:pPr>
        <w:rPr>
          <w:b/>
          <w:color w:val="1A1A1A" w:themeColor="background1" w:themeShade="1A"/>
          <w:sz w:val="22"/>
          <w:szCs w:val="22"/>
        </w:rPr>
      </w:pPr>
      <w:r>
        <w:rPr>
          <w:color w:val="1A1A1A" w:themeColor="background1" w:themeShade="1A"/>
          <w:sz w:val="22"/>
          <w:szCs w:val="22"/>
          <w:lang w:val="kk-KZ"/>
        </w:rPr>
        <w:t xml:space="preserve">      </w:t>
      </w:r>
      <w:r w:rsidR="00184752">
        <w:rPr>
          <w:noProof/>
        </w:rPr>
        <w:drawing>
          <wp:inline distT="0" distB="0" distL="0" distR="0" wp14:anchorId="7B79B6F1" wp14:editId="7EA8914A">
            <wp:extent cx="419100" cy="419100"/>
            <wp:effectExtent l="0" t="0" r="0" b="0"/>
            <wp:docPr id="2" name="Рисунок 2" descr="Министерство образования и науки Республики Казахстан - отзывы, вакансии,  новости, персоналии. Компании Казахстана. Казахстанский бизнес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нистерство образования и науки Республики Казахстан - отзывы, вакансии,  новости, персоналии. Компании Казахстана. Казахстанский бизнес порт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CE1E8C">
        <w:rPr>
          <w:color w:val="1A1A1A" w:themeColor="background1" w:themeShade="1A"/>
          <w:sz w:val="22"/>
          <w:szCs w:val="22"/>
          <w:lang w:val="kk-KZ"/>
        </w:rPr>
        <w:t xml:space="preserve">    </w:t>
      </w:r>
      <w:r w:rsidR="006A5DC2">
        <w:rPr>
          <w:color w:val="1A1A1A" w:themeColor="background1" w:themeShade="1A"/>
          <w:sz w:val="22"/>
          <w:szCs w:val="22"/>
          <w:lang w:val="kk-KZ"/>
        </w:rPr>
        <w:t xml:space="preserve"> </w:t>
      </w:r>
      <w:r w:rsidR="00AD60AB">
        <w:rPr>
          <w:color w:val="1A1A1A" w:themeColor="background1" w:themeShade="1A"/>
          <w:sz w:val="22"/>
          <w:szCs w:val="22"/>
          <w:lang w:val="kk-KZ"/>
        </w:rPr>
        <w:t xml:space="preserve"> </w:t>
      </w:r>
      <w:r w:rsidR="00CE1E8C">
        <w:rPr>
          <w:color w:val="1A1A1A" w:themeColor="background1" w:themeShade="1A"/>
          <w:sz w:val="22"/>
          <w:szCs w:val="22"/>
          <w:lang w:val="kk-KZ"/>
        </w:rPr>
        <w:t xml:space="preserve"> </w:t>
      </w:r>
      <w:r w:rsidR="00AD60AB">
        <w:rPr>
          <w:noProof/>
        </w:rPr>
        <w:drawing>
          <wp:inline distT="0" distB="0" distL="0" distR="0" wp14:anchorId="3DB725D3" wp14:editId="3632D8A2">
            <wp:extent cx="1295400" cy="556260"/>
            <wp:effectExtent l="0" t="0" r="0" b="0"/>
            <wp:docPr id="17" name="Рисунок 17"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лавн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806264" cy="775631"/>
                    </a:xfrm>
                    <a:prstGeom prst="rect">
                      <a:avLst/>
                    </a:prstGeom>
                    <a:noFill/>
                    <a:ln>
                      <a:noFill/>
                    </a:ln>
                  </pic:spPr>
                </pic:pic>
              </a:graphicData>
            </a:graphic>
          </wp:inline>
        </w:drawing>
      </w:r>
      <w:r w:rsidR="006A5DC2">
        <w:rPr>
          <w:color w:val="1A1A1A" w:themeColor="background1" w:themeShade="1A"/>
          <w:sz w:val="22"/>
          <w:szCs w:val="22"/>
          <w:lang w:val="kk-KZ"/>
        </w:rPr>
        <w:t xml:space="preserve"> </w:t>
      </w:r>
      <w:r w:rsidR="00AD60AB">
        <w:rPr>
          <w:color w:val="1A1A1A" w:themeColor="background1" w:themeShade="1A"/>
          <w:sz w:val="22"/>
          <w:szCs w:val="22"/>
          <w:lang w:val="kk-KZ"/>
        </w:rPr>
        <w:t xml:space="preserve"> </w:t>
      </w:r>
      <w:r w:rsidR="009033B2">
        <w:rPr>
          <w:noProof/>
        </w:rPr>
        <w:drawing>
          <wp:inline distT="0" distB="0" distL="0" distR="0" wp14:anchorId="2DCBB041" wp14:editId="7C275ED3">
            <wp:extent cx="847725" cy="523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008" cy="677926"/>
                    </a:xfrm>
                    <a:prstGeom prst="rect">
                      <a:avLst/>
                    </a:prstGeom>
                    <a:noFill/>
                    <a:ln>
                      <a:noFill/>
                    </a:ln>
                  </pic:spPr>
                </pic:pic>
              </a:graphicData>
            </a:graphic>
          </wp:inline>
        </w:drawing>
      </w:r>
      <w:r w:rsidR="006A5DC2">
        <w:rPr>
          <w:color w:val="1A1A1A" w:themeColor="background1" w:themeShade="1A"/>
          <w:sz w:val="22"/>
          <w:szCs w:val="22"/>
          <w:lang w:val="kk-KZ"/>
        </w:rPr>
        <w:t xml:space="preserve">   </w:t>
      </w:r>
      <w:r w:rsidR="006A5DC2">
        <w:rPr>
          <w:noProof/>
        </w:rPr>
        <w:drawing>
          <wp:inline distT="0" distB="0" distL="0" distR="0" wp14:anchorId="40BAC09E" wp14:editId="55DE5CB6">
            <wp:extent cx="790575" cy="285115"/>
            <wp:effectExtent l="0" t="0" r="9525" b="635"/>
            <wp:docPr id="10" name="Рисунок 10" descr="Фирменный ст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рменный стил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37" cy="365705"/>
                    </a:xfrm>
                    <a:prstGeom prst="rect">
                      <a:avLst/>
                    </a:prstGeom>
                    <a:noFill/>
                    <a:ln>
                      <a:noFill/>
                    </a:ln>
                  </pic:spPr>
                </pic:pic>
              </a:graphicData>
            </a:graphic>
          </wp:inline>
        </w:drawing>
      </w:r>
      <w:r w:rsidR="006A5DC2">
        <w:rPr>
          <w:color w:val="1A1A1A" w:themeColor="background1" w:themeShade="1A"/>
          <w:sz w:val="22"/>
          <w:szCs w:val="22"/>
          <w:lang w:val="kk-KZ"/>
        </w:rPr>
        <w:t xml:space="preserve"> </w:t>
      </w:r>
      <w:r w:rsidR="00184752">
        <w:rPr>
          <w:noProof/>
        </w:rPr>
        <w:drawing>
          <wp:inline distT="0" distB="0" distL="0" distR="0" wp14:anchorId="1207637E" wp14:editId="7ED0D32B">
            <wp:extent cx="1028823" cy="409575"/>
            <wp:effectExtent l="0" t="0" r="0" b="0"/>
            <wp:docPr id="11" name="Рисунок 11" descr="Онлайн-курс «Полимерные композиционные материалы» НЦМУ «Передовые цифровые  технологии» стартует в сентяб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нлайн-курс «Полимерные композиционные материалы» НЦМУ «Передовые цифровые  технологии» стартует в сентябр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201" cy="463867"/>
                    </a:xfrm>
                    <a:prstGeom prst="rect">
                      <a:avLst/>
                    </a:prstGeom>
                    <a:noFill/>
                    <a:ln>
                      <a:noFill/>
                    </a:ln>
                  </pic:spPr>
                </pic:pic>
              </a:graphicData>
            </a:graphic>
          </wp:inline>
        </w:drawing>
      </w:r>
      <w:r w:rsidR="00F1061C">
        <w:rPr>
          <w:noProof/>
        </w:rPr>
        <w:drawing>
          <wp:inline distT="0" distB="0" distL="0" distR="0" wp14:anchorId="0475C44A" wp14:editId="1CDDF16E">
            <wp:extent cx="847725" cy="409575"/>
            <wp:effectExtent l="0" t="0" r="9525" b="9525"/>
            <wp:docPr id="12" name="Рисунок 12" descr="Инжиниринговый центр «Центр компьютерного инжиниринга» (CompMechLab®) |  Центр НТИ СПбПУ «Новые производственные техн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нжиниринговый центр «Центр компьютерного инжиниринга» (CompMechLab®) |  Центр НТИ СПбПУ «Новые производственные технологи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235" cy="418518"/>
                    </a:xfrm>
                    <a:prstGeom prst="rect">
                      <a:avLst/>
                    </a:prstGeom>
                    <a:noFill/>
                    <a:ln>
                      <a:noFill/>
                    </a:ln>
                  </pic:spPr>
                </pic:pic>
              </a:graphicData>
            </a:graphic>
          </wp:inline>
        </w:drawing>
      </w:r>
    </w:p>
    <w:p w14:paraId="5F1942A8" w14:textId="2C420F3C" w:rsidR="00CE1E8C" w:rsidRPr="006A5DC2" w:rsidRDefault="006A5DC2" w:rsidP="003A4798">
      <w:pPr>
        <w:ind w:firstLine="567"/>
        <w:jc w:val="center"/>
        <w:rPr>
          <w:color w:val="1A1A1A" w:themeColor="background1" w:themeShade="1A"/>
          <w:sz w:val="22"/>
          <w:szCs w:val="22"/>
          <w:lang w:val="kk-KZ"/>
        </w:rPr>
      </w:pPr>
      <w:r>
        <w:rPr>
          <w:color w:val="1A1A1A" w:themeColor="background1" w:themeShade="1A"/>
          <w:sz w:val="22"/>
          <w:szCs w:val="22"/>
          <w:lang w:val="kk-KZ"/>
        </w:rPr>
        <w:t xml:space="preserve">   </w:t>
      </w:r>
    </w:p>
    <w:p w14:paraId="1BFAD27F" w14:textId="77777777" w:rsidR="00184752" w:rsidRDefault="00184752" w:rsidP="003A4798">
      <w:pPr>
        <w:ind w:firstLine="567"/>
        <w:jc w:val="center"/>
        <w:rPr>
          <w:color w:val="1A1A1A" w:themeColor="background1" w:themeShade="1A"/>
          <w:sz w:val="22"/>
          <w:szCs w:val="22"/>
        </w:rPr>
      </w:pPr>
    </w:p>
    <w:p w14:paraId="78008707" w14:textId="1AA28193" w:rsidR="003A4798" w:rsidRPr="004F068E" w:rsidRDefault="003A4798" w:rsidP="00E07E9B">
      <w:pPr>
        <w:ind w:firstLine="567"/>
        <w:rPr>
          <w:color w:val="1A1A1A" w:themeColor="background1" w:themeShade="1A"/>
        </w:rPr>
      </w:pPr>
      <w:r w:rsidRPr="004F068E">
        <w:rPr>
          <w:color w:val="1A1A1A" w:themeColor="background1" w:themeShade="1A"/>
        </w:rPr>
        <w:t>МИНИСТЕРСТВО ОБРАЗОВАНИЯ И НАУКИ РЕСПУБЛИКИ КАЗАХСТАН</w:t>
      </w:r>
    </w:p>
    <w:p w14:paraId="5710FFC0" w14:textId="579878C6" w:rsidR="003A4798" w:rsidRPr="004F068E" w:rsidRDefault="003A4798" w:rsidP="00E07E9B">
      <w:pPr>
        <w:ind w:firstLine="567"/>
        <w:rPr>
          <w:color w:val="1A1A1A" w:themeColor="background1" w:themeShade="1A"/>
          <w:sz w:val="20"/>
          <w:szCs w:val="20"/>
        </w:rPr>
      </w:pPr>
      <w:r w:rsidRPr="004F068E">
        <w:rPr>
          <w:color w:val="1A1A1A" w:themeColor="background1" w:themeShade="1A"/>
          <w:sz w:val="20"/>
          <w:szCs w:val="20"/>
        </w:rPr>
        <w:t>УНИВЕРСИТЕТ ДРУЖБЫ НАРОДОВ ИМЕНИ АКАДЕМИКА А. КУАТБЕКОВА</w:t>
      </w:r>
    </w:p>
    <w:p w14:paraId="42305C24" w14:textId="61B83014" w:rsidR="003A4798" w:rsidRPr="004F068E" w:rsidRDefault="00411406" w:rsidP="00E07E9B">
      <w:pPr>
        <w:pStyle w:val="1"/>
        <w:jc w:val="center"/>
        <w:rPr>
          <w:rStyle w:val="af0"/>
          <w:rFonts w:ascii="Times New Roman" w:hAnsi="Times New Roman" w:cs="Times New Roman"/>
        </w:rPr>
      </w:pPr>
      <w:r w:rsidRPr="004F068E">
        <w:rPr>
          <w:rStyle w:val="af0"/>
          <w:rFonts w:ascii="Times New Roman" w:hAnsi="Times New Roman" w:cs="Times New Roman"/>
        </w:rPr>
        <w:t>ИНФОРМАЦИОННОЕ ПИСЬМО</w:t>
      </w:r>
    </w:p>
    <w:p w14:paraId="5127F641" w14:textId="77777777" w:rsidR="007263F9" w:rsidRPr="004F068E" w:rsidRDefault="007263F9" w:rsidP="003A4798">
      <w:pPr>
        <w:ind w:firstLine="567"/>
        <w:jc w:val="center"/>
        <w:rPr>
          <w:b/>
          <w:color w:val="1A1A1A" w:themeColor="background1" w:themeShade="1A"/>
        </w:rPr>
      </w:pPr>
    </w:p>
    <w:p w14:paraId="2B52F53E" w14:textId="2B5B41B3" w:rsidR="00F86EFB" w:rsidRPr="006D1773" w:rsidRDefault="00D9113C" w:rsidP="005567BC">
      <w:pPr>
        <w:shd w:val="clear" w:color="auto" w:fill="FFFFFF"/>
        <w:jc w:val="both"/>
        <w:rPr>
          <w:snapToGrid w:val="0"/>
          <w:spacing w:val="-14"/>
          <w:lang w:val="kk-KZ"/>
        </w:rPr>
      </w:pPr>
      <w:r w:rsidRPr="004F068E">
        <w:rPr>
          <w:color w:val="1A1A1A" w:themeColor="background1" w:themeShade="1A"/>
        </w:rPr>
        <w:tab/>
      </w:r>
      <w:r w:rsidR="00835003" w:rsidRPr="004F068E">
        <w:rPr>
          <w:rStyle w:val="af0"/>
          <w:rFonts w:eastAsiaTheme="majorEastAsia"/>
        </w:rPr>
        <w:t>13 мая 2022 года</w:t>
      </w:r>
      <w:r w:rsidR="0075021D">
        <w:rPr>
          <w:rStyle w:val="af0"/>
          <w:rFonts w:eastAsiaTheme="majorEastAsia"/>
        </w:rPr>
        <w:t xml:space="preserve"> </w:t>
      </w:r>
      <w:r w:rsidR="00182DC8">
        <w:rPr>
          <w:color w:val="1A1A1A" w:themeColor="background1" w:themeShade="1A"/>
        </w:rPr>
        <w:t>у</w:t>
      </w:r>
      <w:r w:rsidR="003A4798" w:rsidRPr="004F068E">
        <w:rPr>
          <w:color w:val="1A1A1A" w:themeColor="background1" w:themeShade="1A"/>
        </w:rPr>
        <w:t xml:space="preserve">ниверситет </w:t>
      </w:r>
      <w:r w:rsidR="00182DC8">
        <w:rPr>
          <w:color w:val="1A1A1A" w:themeColor="background1" w:themeShade="1A"/>
          <w:lang w:val="kk-KZ"/>
        </w:rPr>
        <w:t>Д</w:t>
      </w:r>
      <w:proofErr w:type="spellStart"/>
      <w:r w:rsidR="003A4798" w:rsidRPr="004F068E">
        <w:rPr>
          <w:color w:val="1A1A1A" w:themeColor="background1" w:themeShade="1A"/>
        </w:rPr>
        <w:t>ружбы</w:t>
      </w:r>
      <w:proofErr w:type="spellEnd"/>
      <w:r w:rsidR="003A4798" w:rsidRPr="004F068E">
        <w:rPr>
          <w:color w:val="1A1A1A" w:themeColor="background1" w:themeShade="1A"/>
        </w:rPr>
        <w:t xml:space="preserve"> народов и</w:t>
      </w:r>
      <w:r w:rsidR="001568E0" w:rsidRPr="004F068E">
        <w:rPr>
          <w:color w:val="1A1A1A" w:themeColor="background1" w:themeShade="1A"/>
          <w:lang w:val="kk-KZ"/>
        </w:rPr>
        <w:t>м.</w:t>
      </w:r>
      <w:r w:rsidR="003A4798" w:rsidRPr="004F068E">
        <w:rPr>
          <w:color w:val="1A1A1A" w:themeColor="background1" w:themeShade="1A"/>
        </w:rPr>
        <w:t xml:space="preserve"> академика А.</w:t>
      </w:r>
      <w:r w:rsidR="00F66BFA">
        <w:rPr>
          <w:color w:val="1A1A1A" w:themeColor="background1" w:themeShade="1A"/>
          <w:lang w:val="kk-KZ"/>
        </w:rPr>
        <w:t xml:space="preserve"> </w:t>
      </w:r>
      <w:proofErr w:type="spellStart"/>
      <w:r w:rsidR="003A4798" w:rsidRPr="004F068E">
        <w:rPr>
          <w:color w:val="1A1A1A" w:themeColor="background1" w:themeShade="1A"/>
        </w:rPr>
        <w:t>Куатбекова</w:t>
      </w:r>
      <w:proofErr w:type="spellEnd"/>
      <w:r w:rsidR="003A4798" w:rsidRPr="004F068E">
        <w:rPr>
          <w:color w:val="1A1A1A" w:themeColor="background1" w:themeShade="1A"/>
        </w:rPr>
        <w:t xml:space="preserve"> проводит </w:t>
      </w:r>
      <w:r w:rsidR="00CE6F76" w:rsidRPr="004F068E">
        <w:rPr>
          <w:color w:val="1A1A1A" w:themeColor="background1" w:themeShade="1A"/>
          <w:lang w:val="kk-KZ"/>
        </w:rPr>
        <w:t>м</w:t>
      </w:r>
      <w:proofErr w:type="spellStart"/>
      <w:r w:rsidR="003A4798" w:rsidRPr="004F068E">
        <w:rPr>
          <w:color w:val="1A1A1A" w:themeColor="background1" w:themeShade="1A"/>
        </w:rPr>
        <w:t>еждународную</w:t>
      </w:r>
      <w:proofErr w:type="spellEnd"/>
      <w:r w:rsidR="003A4798" w:rsidRPr="004F068E">
        <w:rPr>
          <w:color w:val="1A1A1A" w:themeColor="background1" w:themeShade="1A"/>
        </w:rPr>
        <w:t xml:space="preserve"> научно-</w:t>
      </w:r>
      <w:r w:rsidR="00E76243" w:rsidRPr="004F068E">
        <w:rPr>
          <w:color w:val="1A1A1A" w:themeColor="background1" w:themeShade="1A"/>
          <w:lang w:val="kk-KZ"/>
        </w:rPr>
        <w:t>практическую</w:t>
      </w:r>
      <w:r w:rsidR="00FD7F14" w:rsidRPr="004F068E">
        <w:rPr>
          <w:color w:val="1A1A1A" w:themeColor="background1" w:themeShade="1A"/>
        </w:rPr>
        <w:t xml:space="preserve"> конференцию</w:t>
      </w:r>
      <w:r w:rsidR="006D5703" w:rsidRPr="004F068E">
        <w:rPr>
          <w:b/>
          <w:color w:val="1A1A1A" w:themeColor="background1" w:themeShade="1A"/>
          <w:lang w:val="kk-KZ"/>
        </w:rPr>
        <w:t>:</w:t>
      </w:r>
      <w:r w:rsidR="003A4798" w:rsidRPr="004F068E">
        <w:rPr>
          <w:b/>
          <w:color w:val="1A1A1A" w:themeColor="background1" w:themeShade="1A"/>
        </w:rPr>
        <w:t xml:space="preserve"> </w:t>
      </w:r>
      <w:r w:rsidR="003A4798" w:rsidRPr="004F068E">
        <w:rPr>
          <w:rStyle w:val="af0"/>
          <w:rFonts w:eastAsiaTheme="majorEastAsia"/>
        </w:rPr>
        <w:t>«</w:t>
      </w:r>
      <w:r w:rsidR="008F6873" w:rsidRPr="004F068E">
        <w:rPr>
          <w:rStyle w:val="af0"/>
          <w:rFonts w:eastAsiaTheme="majorEastAsia"/>
        </w:rPr>
        <w:t>Образование и наука</w:t>
      </w:r>
      <w:r w:rsidR="00CE6F76" w:rsidRPr="004F068E">
        <w:rPr>
          <w:rStyle w:val="af0"/>
          <w:rFonts w:eastAsiaTheme="majorEastAsia"/>
          <w:lang w:val="kk-KZ"/>
        </w:rPr>
        <w:t>:</w:t>
      </w:r>
      <w:r w:rsidR="00DE3A70">
        <w:rPr>
          <w:rStyle w:val="af0"/>
          <w:rFonts w:eastAsiaTheme="majorEastAsia"/>
        </w:rPr>
        <w:t xml:space="preserve"> в</w:t>
      </w:r>
      <w:r w:rsidR="008F6873" w:rsidRPr="004F068E">
        <w:rPr>
          <w:rStyle w:val="af0"/>
          <w:rFonts w:eastAsiaTheme="majorEastAsia"/>
        </w:rPr>
        <w:t>ызовы IV промышленной революции</w:t>
      </w:r>
      <w:r w:rsidR="003A4798" w:rsidRPr="004F068E">
        <w:rPr>
          <w:rStyle w:val="af0"/>
          <w:rFonts w:eastAsiaTheme="majorEastAsia"/>
        </w:rPr>
        <w:t>»</w:t>
      </w:r>
      <w:r w:rsidR="003A4798" w:rsidRPr="00F66BFA">
        <w:rPr>
          <w:b/>
          <w:snapToGrid w:val="0"/>
          <w:color w:val="1A1A1A" w:themeColor="background1" w:themeShade="1A"/>
          <w:spacing w:val="-14"/>
        </w:rPr>
        <w:t xml:space="preserve">, </w:t>
      </w:r>
      <w:proofErr w:type="gramStart"/>
      <w:r w:rsidR="003A4798" w:rsidRPr="006D1773">
        <w:rPr>
          <w:snapToGrid w:val="0"/>
          <w:spacing w:val="-14"/>
        </w:rPr>
        <w:t>посвященн</w:t>
      </w:r>
      <w:r w:rsidR="009F51A9">
        <w:rPr>
          <w:snapToGrid w:val="0"/>
          <w:spacing w:val="-14"/>
        </w:rPr>
        <w:t>ой</w:t>
      </w:r>
      <w:r w:rsidR="003E79AD">
        <w:rPr>
          <w:snapToGrid w:val="0"/>
          <w:spacing w:val="-14"/>
        </w:rPr>
        <w:t xml:space="preserve"> </w:t>
      </w:r>
      <w:r w:rsidR="003A4798" w:rsidRPr="006D1773">
        <w:rPr>
          <w:snapToGrid w:val="0"/>
          <w:spacing w:val="-14"/>
        </w:rPr>
        <w:t xml:space="preserve"> </w:t>
      </w:r>
      <w:r w:rsidR="00EC3EF3" w:rsidRPr="006D1773">
        <w:rPr>
          <w:snapToGrid w:val="0"/>
          <w:spacing w:val="-14"/>
        </w:rPr>
        <w:t>8</w:t>
      </w:r>
      <w:r w:rsidR="003A4798" w:rsidRPr="006D1773">
        <w:rPr>
          <w:snapToGrid w:val="0"/>
          <w:spacing w:val="-14"/>
        </w:rPr>
        <w:t>0</w:t>
      </w:r>
      <w:proofErr w:type="gramEnd"/>
      <w:r w:rsidR="003A4798" w:rsidRPr="006D1773">
        <w:rPr>
          <w:snapToGrid w:val="0"/>
          <w:spacing w:val="-14"/>
        </w:rPr>
        <w:t>-лети</w:t>
      </w:r>
      <w:r w:rsidR="003A4798" w:rsidRPr="006D1773">
        <w:rPr>
          <w:snapToGrid w:val="0"/>
          <w:spacing w:val="-14"/>
          <w:lang w:val="kk-KZ"/>
        </w:rPr>
        <w:t>ю</w:t>
      </w:r>
      <w:r w:rsidR="003A4798" w:rsidRPr="006D1773">
        <w:rPr>
          <w:snapToGrid w:val="0"/>
          <w:spacing w:val="-14"/>
        </w:rPr>
        <w:t xml:space="preserve"> </w:t>
      </w:r>
      <w:r w:rsidR="00EC3EF3" w:rsidRPr="006D1773">
        <w:rPr>
          <w:snapToGrid w:val="0"/>
          <w:spacing w:val="-14"/>
        </w:rPr>
        <w:t xml:space="preserve">основателя </w:t>
      </w:r>
      <w:r w:rsidR="00E14108" w:rsidRPr="006D1773">
        <w:rPr>
          <w:snapToGrid w:val="0"/>
          <w:spacing w:val="-14"/>
        </w:rPr>
        <w:t>у</w:t>
      </w:r>
      <w:r w:rsidR="00EC3EF3" w:rsidRPr="006D1773">
        <w:rPr>
          <w:snapToGrid w:val="0"/>
          <w:spacing w:val="-14"/>
        </w:rPr>
        <w:t xml:space="preserve">ниверситета академика А. </w:t>
      </w:r>
      <w:proofErr w:type="spellStart"/>
      <w:r w:rsidR="00EC3EF3" w:rsidRPr="006D1773">
        <w:rPr>
          <w:snapToGrid w:val="0"/>
          <w:spacing w:val="-14"/>
        </w:rPr>
        <w:t>Куатбекова</w:t>
      </w:r>
      <w:proofErr w:type="spellEnd"/>
      <w:r w:rsidR="00EC3EF3" w:rsidRPr="006D1773">
        <w:rPr>
          <w:snapToGrid w:val="0"/>
          <w:spacing w:val="-14"/>
        </w:rPr>
        <w:t>.</w:t>
      </w:r>
      <w:r w:rsidR="00F86EFB" w:rsidRPr="006D1773">
        <w:rPr>
          <w:snapToGrid w:val="0"/>
          <w:spacing w:val="-14"/>
          <w:lang w:val="kk-KZ"/>
        </w:rPr>
        <w:t xml:space="preserve">  </w:t>
      </w:r>
    </w:p>
    <w:p w14:paraId="2F59C680" w14:textId="77777777" w:rsidR="003E0E37" w:rsidRPr="006D1773" w:rsidRDefault="003E0E37" w:rsidP="005567BC">
      <w:pPr>
        <w:shd w:val="clear" w:color="auto" w:fill="FFFFFF"/>
        <w:jc w:val="both"/>
        <w:rPr>
          <w:snapToGrid w:val="0"/>
          <w:spacing w:val="-1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2"/>
      </w:tblGrid>
      <w:tr w:rsidR="00F86EFB" w:rsidRPr="00225163" w14:paraId="708423C5" w14:textId="77777777" w:rsidTr="0082657C">
        <w:trPr>
          <w:trHeight w:val="2857"/>
        </w:trPr>
        <w:tc>
          <w:tcPr>
            <w:tcW w:w="4253" w:type="dxa"/>
          </w:tcPr>
          <w:p w14:paraId="3880395E" w14:textId="77777777" w:rsidR="0082657C" w:rsidRDefault="0082657C" w:rsidP="0082657C">
            <w:pPr>
              <w:pStyle w:val="af"/>
              <w:shd w:val="clear" w:color="auto" w:fill="FFFFFF"/>
              <w:tabs>
                <w:tab w:val="left" w:pos="825"/>
              </w:tabs>
              <w:ind w:left="643"/>
              <w:rPr>
                <w:snapToGrid w:val="0"/>
                <w:color w:val="1A1A1A" w:themeColor="background1" w:themeShade="1A"/>
                <w:spacing w:val="-14"/>
                <w:sz w:val="28"/>
                <w:szCs w:val="28"/>
                <w:lang w:val="kk-KZ"/>
              </w:rPr>
            </w:pPr>
          </w:p>
          <w:p w14:paraId="1C5A7D8E" w14:textId="54FAE717" w:rsidR="0013010B" w:rsidRPr="004F068E" w:rsidRDefault="0013010B" w:rsidP="00657AFE">
            <w:pPr>
              <w:pStyle w:val="af"/>
              <w:numPr>
                <w:ilvl w:val="0"/>
                <w:numId w:val="3"/>
              </w:numPr>
              <w:shd w:val="clear" w:color="auto" w:fill="FFFFFF"/>
              <w:tabs>
                <w:tab w:val="left" w:pos="825"/>
              </w:tabs>
              <w:rPr>
                <w:snapToGrid w:val="0"/>
                <w:color w:val="1A1A1A" w:themeColor="background1" w:themeShade="1A"/>
                <w:spacing w:val="-14"/>
                <w:sz w:val="28"/>
                <w:szCs w:val="28"/>
                <w:lang w:val="kk-KZ"/>
              </w:rPr>
            </w:pPr>
            <w:r w:rsidRPr="004F068E">
              <w:rPr>
                <w:snapToGrid w:val="0"/>
                <w:color w:val="1A1A1A" w:themeColor="background1" w:themeShade="1A"/>
                <w:spacing w:val="-14"/>
                <w:sz w:val="28"/>
                <w:szCs w:val="28"/>
                <w:lang w:val="kk-KZ"/>
              </w:rPr>
              <w:t>Начало конференции:</w:t>
            </w:r>
          </w:p>
          <w:p w14:paraId="3441C68A" w14:textId="34A4301D" w:rsidR="0082657C" w:rsidRDefault="00F86EFB" w:rsidP="0082657C">
            <w:pPr>
              <w:pStyle w:val="af"/>
              <w:numPr>
                <w:ilvl w:val="0"/>
                <w:numId w:val="3"/>
              </w:numPr>
              <w:shd w:val="clear" w:color="auto" w:fill="FFFFFF"/>
              <w:tabs>
                <w:tab w:val="left" w:pos="825"/>
              </w:tabs>
              <w:rPr>
                <w:snapToGrid w:val="0"/>
                <w:color w:val="1A1A1A" w:themeColor="background1" w:themeShade="1A"/>
                <w:spacing w:val="-14"/>
                <w:sz w:val="28"/>
                <w:szCs w:val="28"/>
                <w:lang w:val="kk-KZ"/>
              </w:rPr>
            </w:pPr>
            <w:r w:rsidRPr="004F068E">
              <w:rPr>
                <w:snapToGrid w:val="0"/>
                <w:color w:val="1A1A1A" w:themeColor="background1" w:themeShade="1A"/>
                <w:spacing w:val="-14"/>
                <w:sz w:val="28"/>
                <w:szCs w:val="28"/>
                <w:lang w:val="kk-KZ"/>
              </w:rPr>
              <w:t xml:space="preserve">Место проведения: </w:t>
            </w:r>
            <w:r w:rsidR="0082657C">
              <w:rPr>
                <w:snapToGrid w:val="0"/>
                <w:color w:val="1A1A1A" w:themeColor="background1" w:themeShade="1A"/>
                <w:spacing w:val="-14"/>
                <w:sz w:val="28"/>
                <w:szCs w:val="28"/>
                <w:lang w:val="en-US"/>
              </w:rPr>
              <w:t xml:space="preserve">         </w:t>
            </w:r>
            <w:r w:rsidRPr="004F068E">
              <w:rPr>
                <w:snapToGrid w:val="0"/>
                <w:color w:val="1A1A1A" w:themeColor="background1" w:themeShade="1A"/>
                <w:spacing w:val="-14"/>
                <w:sz w:val="28"/>
                <w:szCs w:val="28"/>
                <w:lang w:val="kk-KZ"/>
              </w:rPr>
              <w:t xml:space="preserve">                         </w:t>
            </w:r>
            <w:r w:rsidR="00657AFE" w:rsidRPr="004F068E">
              <w:rPr>
                <w:snapToGrid w:val="0"/>
                <w:color w:val="1A1A1A" w:themeColor="background1" w:themeShade="1A"/>
                <w:spacing w:val="-14"/>
                <w:sz w:val="28"/>
                <w:szCs w:val="28"/>
                <w:lang w:val="kk-KZ"/>
              </w:rPr>
              <w:t xml:space="preserve">   </w:t>
            </w:r>
          </w:p>
          <w:p w14:paraId="19D6A560" w14:textId="77777777" w:rsidR="0082657C" w:rsidRPr="0082657C" w:rsidRDefault="0082657C" w:rsidP="0082657C">
            <w:pPr>
              <w:pStyle w:val="af"/>
              <w:numPr>
                <w:ilvl w:val="0"/>
                <w:numId w:val="3"/>
              </w:numPr>
              <w:shd w:val="clear" w:color="auto" w:fill="FFFFFF"/>
              <w:tabs>
                <w:tab w:val="left" w:pos="825"/>
              </w:tabs>
              <w:rPr>
                <w:snapToGrid w:val="0"/>
                <w:color w:val="1A1A1A" w:themeColor="background1" w:themeShade="1A"/>
                <w:spacing w:val="-14"/>
                <w:sz w:val="28"/>
                <w:szCs w:val="28"/>
                <w:lang w:val="kk-KZ"/>
              </w:rPr>
            </w:pPr>
          </w:p>
          <w:p w14:paraId="7DB46C0F" w14:textId="40987809" w:rsidR="00F86EFB" w:rsidRPr="0082657C" w:rsidRDefault="00F86EFB" w:rsidP="0082657C">
            <w:pPr>
              <w:pStyle w:val="af"/>
              <w:numPr>
                <w:ilvl w:val="0"/>
                <w:numId w:val="3"/>
              </w:numPr>
              <w:shd w:val="clear" w:color="auto" w:fill="FFFFFF"/>
              <w:tabs>
                <w:tab w:val="left" w:pos="825"/>
              </w:tabs>
              <w:rPr>
                <w:snapToGrid w:val="0"/>
                <w:color w:val="1A1A1A" w:themeColor="background1" w:themeShade="1A"/>
                <w:spacing w:val="-14"/>
                <w:sz w:val="28"/>
                <w:szCs w:val="28"/>
                <w:lang w:val="kk-KZ"/>
              </w:rPr>
            </w:pPr>
            <w:r w:rsidRPr="0082657C">
              <w:rPr>
                <w:rFonts w:eastAsiaTheme="majorEastAsia"/>
                <w:sz w:val="28"/>
                <w:szCs w:val="28"/>
              </w:rPr>
              <w:t>Формат конференции:</w:t>
            </w:r>
            <w:r w:rsidRPr="004F068E">
              <w:t xml:space="preserve">  </w:t>
            </w:r>
            <w:r w:rsidRPr="0082657C">
              <w:rPr>
                <w:snapToGrid w:val="0"/>
                <w:color w:val="1A1A1A" w:themeColor="background1" w:themeShade="1A"/>
                <w:spacing w:val="-14"/>
                <w:sz w:val="28"/>
                <w:szCs w:val="28"/>
                <w:lang w:val="kk-KZ"/>
              </w:rPr>
              <w:t xml:space="preserve">                          </w:t>
            </w:r>
            <w:r w:rsidRPr="0082657C">
              <w:rPr>
                <w:snapToGrid w:val="0"/>
                <w:color w:val="1A1A1A" w:themeColor="background1" w:themeShade="1A"/>
                <w:spacing w:val="-14"/>
                <w:sz w:val="28"/>
                <w:szCs w:val="28"/>
              </w:rPr>
              <w:t xml:space="preserve"> </w:t>
            </w:r>
          </w:p>
          <w:p w14:paraId="2BC51A8E" w14:textId="1497CFF4" w:rsidR="00F86EFB" w:rsidRPr="0082657C" w:rsidRDefault="00F86EFB" w:rsidP="0082657C">
            <w:pPr>
              <w:pStyle w:val="af"/>
              <w:numPr>
                <w:ilvl w:val="0"/>
                <w:numId w:val="3"/>
              </w:numPr>
              <w:shd w:val="clear" w:color="auto" w:fill="FFFFFF"/>
              <w:jc w:val="both"/>
              <w:rPr>
                <w:snapToGrid w:val="0"/>
                <w:color w:val="1A1A1A" w:themeColor="background1" w:themeShade="1A"/>
                <w:spacing w:val="-14"/>
                <w:sz w:val="32"/>
                <w:szCs w:val="28"/>
              </w:rPr>
            </w:pPr>
            <w:r w:rsidRPr="004F068E">
              <w:rPr>
                <w:rFonts w:eastAsiaTheme="majorEastAsia"/>
                <w:sz w:val="28"/>
                <w:szCs w:val="28"/>
              </w:rPr>
              <w:t>Рабочие языки</w:t>
            </w:r>
            <w:r w:rsidR="0082657C">
              <w:rPr>
                <w:rFonts w:eastAsiaTheme="majorEastAsia"/>
                <w:sz w:val="28"/>
                <w:szCs w:val="28"/>
                <w:lang w:val="en-US"/>
              </w:rPr>
              <w:t xml:space="preserve"> </w:t>
            </w:r>
            <w:r w:rsidRPr="004F068E">
              <w:rPr>
                <w:rFonts w:eastAsiaTheme="majorEastAsia"/>
                <w:sz w:val="28"/>
                <w:szCs w:val="28"/>
              </w:rPr>
              <w:t>конференции</w:t>
            </w:r>
            <w:r w:rsidRPr="004F068E">
              <w:rPr>
                <w:sz w:val="28"/>
                <w:szCs w:val="28"/>
              </w:rPr>
              <w:t>:</w:t>
            </w:r>
            <w:r w:rsidRPr="004F068E">
              <w:rPr>
                <w:snapToGrid w:val="0"/>
                <w:color w:val="1A1A1A" w:themeColor="background1" w:themeShade="1A"/>
                <w:spacing w:val="-14"/>
                <w:sz w:val="32"/>
                <w:szCs w:val="28"/>
              </w:rPr>
              <w:t xml:space="preserve">    </w:t>
            </w:r>
            <w:r w:rsidRPr="0082657C">
              <w:rPr>
                <w:snapToGrid w:val="0"/>
                <w:color w:val="1A1A1A" w:themeColor="background1" w:themeShade="1A"/>
                <w:spacing w:val="-14"/>
                <w:sz w:val="32"/>
                <w:szCs w:val="28"/>
              </w:rPr>
              <w:t xml:space="preserve">  </w:t>
            </w:r>
            <w:r w:rsidRPr="0082657C">
              <w:rPr>
                <w:rFonts w:eastAsiaTheme="majorEastAsia"/>
                <w:lang w:val="kk-KZ"/>
              </w:rPr>
              <w:t xml:space="preserve">                          </w:t>
            </w:r>
          </w:p>
          <w:p w14:paraId="4398960C" w14:textId="3B910033" w:rsidR="00F86EFB" w:rsidRPr="004F068E" w:rsidRDefault="00F86EFB" w:rsidP="00F86EFB">
            <w:pPr>
              <w:pStyle w:val="af"/>
              <w:numPr>
                <w:ilvl w:val="0"/>
                <w:numId w:val="3"/>
              </w:numPr>
              <w:shd w:val="clear" w:color="auto" w:fill="FFFFFF"/>
              <w:jc w:val="both"/>
              <w:rPr>
                <w:snapToGrid w:val="0"/>
                <w:color w:val="1A1A1A" w:themeColor="background1" w:themeShade="1A"/>
                <w:spacing w:val="-14"/>
                <w:sz w:val="32"/>
                <w:szCs w:val="28"/>
                <w:lang w:val="kk-KZ"/>
              </w:rPr>
            </w:pPr>
            <w:r w:rsidRPr="004F068E">
              <w:rPr>
                <w:rStyle w:val="10"/>
                <w:rFonts w:ascii="Times New Roman" w:hAnsi="Times New Roman" w:cs="Times New Roman"/>
                <w:sz w:val="28"/>
                <w:szCs w:val="28"/>
              </w:rPr>
              <w:t>Сайт конференции:</w:t>
            </w:r>
          </w:p>
          <w:p w14:paraId="30DA47FB" w14:textId="77777777" w:rsidR="00F86EFB" w:rsidRPr="004F068E" w:rsidRDefault="00F86EFB" w:rsidP="00F86EFB">
            <w:pPr>
              <w:jc w:val="center"/>
              <w:rPr>
                <w:snapToGrid w:val="0"/>
                <w:color w:val="1A1A1A" w:themeColor="background1" w:themeShade="1A"/>
                <w:spacing w:val="-14"/>
              </w:rPr>
            </w:pPr>
          </w:p>
        </w:tc>
        <w:tc>
          <w:tcPr>
            <w:tcW w:w="5102" w:type="dxa"/>
          </w:tcPr>
          <w:p w14:paraId="116F9DF5" w14:textId="77777777" w:rsidR="0082657C" w:rsidRDefault="0082657C" w:rsidP="0082657C">
            <w:pPr>
              <w:pStyle w:val="1"/>
              <w:spacing w:before="0"/>
              <w:outlineLvl w:val="0"/>
              <w:rPr>
                <w:rFonts w:ascii="Times New Roman" w:hAnsi="Times New Roman" w:cs="Times New Roman"/>
                <w:sz w:val="28"/>
                <w:szCs w:val="28"/>
                <w:lang w:val="kk-KZ"/>
              </w:rPr>
            </w:pPr>
          </w:p>
          <w:p w14:paraId="5ECADFE2" w14:textId="391DCD2F" w:rsidR="0082657C" w:rsidRPr="0082657C" w:rsidRDefault="0013010B" w:rsidP="0082657C">
            <w:pPr>
              <w:pStyle w:val="1"/>
              <w:spacing w:before="0"/>
              <w:outlineLvl w:val="0"/>
              <w:rPr>
                <w:rFonts w:ascii="Times New Roman" w:hAnsi="Times New Roman" w:cs="Times New Roman"/>
                <w:sz w:val="28"/>
                <w:szCs w:val="28"/>
                <w:lang w:val="kk-KZ"/>
              </w:rPr>
            </w:pPr>
            <w:r w:rsidRPr="0082657C">
              <w:rPr>
                <w:rFonts w:ascii="Times New Roman" w:hAnsi="Times New Roman" w:cs="Times New Roman"/>
                <w:sz w:val="28"/>
                <w:szCs w:val="28"/>
                <w:lang w:val="kk-KZ"/>
              </w:rPr>
              <w:t>10:00 (время Нур-Султана, GMT +6)</w:t>
            </w:r>
          </w:p>
          <w:p w14:paraId="647F156D" w14:textId="25CDAF4D" w:rsidR="0004521D" w:rsidRPr="0082657C" w:rsidRDefault="00F86EFB" w:rsidP="0082657C">
            <w:pPr>
              <w:pStyle w:val="1"/>
              <w:spacing w:before="0"/>
              <w:outlineLvl w:val="0"/>
              <w:rPr>
                <w:rFonts w:ascii="Times New Roman" w:hAnsi="Times New Roman" w:cs="Times New Roman"/>
                <w:snapToGrid w:val="0"/>
                <w:color w:val="1A1A1A" w:themeColor="background1" w:themeShade="1A"/>
                <w:spacing w:val="-14"/>
                <w:sz w:val="28"/>
                <w:szCs w:val="28"/>
                <w:lang w:val="kk-KZ"/>
              </w:rPr>
            </w:pPr>
            <w:r w:rsidRPr="0082657C">
              <w:rPr>
                <w:rFonts w:ascii="Times New Roman" w:hAnsi="Times New Roman" w:cs="Times New Roman"/>
                <w:snapToGrid w:val="0"/>
                <w:color w:val="1A1A1A" w:themeColor="background1" w:themeShade="1A"/>
                <w:spacing w:val="-14"/>
                <w:sz w:val="28"/>
                <w:szCs w:val="28"/>
                <w:lang w:val="kk-KZ"/>
              </w:rPr>
              <w:t>Отель Rixos Khadisha Shymkent,</w:t>
            </w:r>
          </w:p>
          <w:p w14:paraId="671DF5FB" w14:textId="03729B18" w:rsidR="0082657C" w:rsidRPr="0082657C" w:rsidRDefault="00F86EFB" w:rsidP="0082657C">
            <w:pPr>
              <w:pStyle w:val="1"/>
              <w:spacing w:before="0"/>
              <w:outlineLvl w:val="0"/>
              <w:rPr>
                <w:rFonts w:ascii="Times New Roman" w:hAnsi="Times New Roman" w:cs="Times New Roman"/>
                <w:snapToGrid w:val="0"/>
                <w:color w:val="1A1A1A" w:themeColor="background1" w:themeShade="1A"/>
                <w:spacing w:val="-14"/>
                <w:sz w:val="28"/>
                <w:szCs w:val="28"/>
                <w:lang w:val="kk-KZ"/>
              </w:rPr>
            </w:pPr>
            <w:r w:rsidRPr="0082657C">
              <w:rPr>
                <w:rFonts w:ascii="Times New Roman" w:hAnsi="Times New Roman" w:cs="Times New Roman"/>
                <w:snapToGrid w:val="0"/>
                <w:color w:val="1A1A1A" w:themeColor="background1" w:themeShade="1A"/>
                <w:spacing w:val="-14"/>
                <w:sz w:val="28"/>
                <w:szCs w:val="28"/>
                <w:lang w:val="kk-KZ"/>
              </w:rPr>
              <w:t>г.</w:t>
            </w:r>
            <w:r w:rsidR="0075021D" w:rsidRPr="0082657C">
              <w:rPr>
                <w:rFonts w:ascii="Times New Roman" w:hAnsi="Times New Roman" w:cs="Times New Roman"/>
                <w:snapToGrid w:val="0"/>
                <w:color w:val="1A1A1A" w:themeColor="background1" w:themeShade="1A"/>
                <w:spacing w:val="-14"/>
                <w:sz w:val="28"/>
                <w:szCs w:val="28"/>
                <w:lang w:val="kk-KZ"/>
              </w:rPr>
              <w:t xml:space="preserve"> </w:t>
            </w:r>
            <w:r w:rsidRPr="0082657C">
              <w:rPr>
                <w:rFonts w:ascii="Times New Roman" w:hAnsi="Times New Roman" w:cs="Times New Roman"/>
                <w:snapToGrid w:val="0"/>
                <w:color w:val="1A1A1A" w:themeColor="background1" w:themeShade="1A"/>
                <w:spacing w:val="-14"/>
                <w:sz w:val="28"/>
                <w:szCs w:val="28"/>
                <w:lang w:val="kk-KZ"/>
              </w:rPr>
              <w:t>Шымкент, ул. Желтоксан</w:t>
            </w:r>
            <w:r w:rsidR="00B87CD6" w:rsidRPr="0082657C">
              <w:rPr>
                <w:rFonts w:ascii="Times New Roman" w:hAnsi="Times New Roman" w:cs="Times New Roman"/>
                <w:snapToGrid w:val="0"/>
                <w:color w:val="1A1A1A" w:themeColor="background1" w:themeShade="1A"/>
                <w:spacing w:val="-14"/>
                <w:sz w:val="28"/>
                <w:szCs w:val="28"/>
                <w:lang w:val="kk-KZ"/>
              </w:rPr>
              <w:t>,</w:t>
            </w:r>
            <w:r w:rsidRPr="0082657C">
              <w:rPr>
                <w:rFonts w:ascii="Times New Roman" w:hAnsi="Times New Roman" w:cs="Times New Roman"/>
                <w:snapToGrid w:val="0"/>
                <w:color w:val="1A1A1A" w:themeColor="background1" w:themeShade="1A"/>
                <w:spacing w:val="-14"/>
                <w:sz w:val="28"/>
                <w:szCs w:val="28"/>
                <w:lang w:val="kk-KZ"/>
              </w:rPr>
              <w:t xml:space="preserve"> 17</w:t>
            </w:r>
          </w:p>
          <w:p w14:paraId="3F8D7687" w14:textId="4E3FE5BF" w:rsidR="0082657C" w:rsidRPr="0082657C" w:rsidRDefault="00F86EFB" w:rsidP="0082657C">
            <w:pPr>
              <w:pStyle w:val="1"/>
              <w:spacing w:before="0"/>
              <w:outlineLvl w:val="0"/>
              <w:rPr>
                <w:rFonts w:ascii="Times New Roman" w:hAnsi="Times New Roman" w:cs="Times New Roman"/>
                <w:sz w:val="28"/>
                <w:szCs w:val="28"/>
                <w:lang w:val="kk-KZ"/>
              </w:rPr>
            </w:pPr>
            <w:r w:rsidRPr="0082657C">
              <w:rPr>
                <w:rFonts w:ascii="Times New Roman" w:hAnsi="Times New Roman" w:cs="Times New Roman"/>
                <w:sz w:val="28"/>
                <w:szCs w:val="28"/>
                <w:lang w:val="kk-KZ"/>
              </w:rPr>
              <w:t>онлайн и офлайн</w:t>
            </w:r>
          </w:p>
          <w:p w14:paraId="5C9AD480" w14:textId="77777777" w:rsidR="0082657C" w:rsidRDefault="0082657C" w:rsidP="0082657C">
            <w:pPr>
              <w:pStyle w:val="1"/>
              <w:spacing w:before="0"/>
              <w:outlineLvl w:val="0"/>
              <w:rPr>
                <w:rFonts w:ascii="Times New Roman" w:hAnsi="Times New Roman" w:cs="Times New Roman"/>
                <w:snapToGrid w:val="0"/>
                <w:color w:val="1A1A1A" w:themeColor="background1" w:themeShade="1A"/>
                <w:spacing w:val="-14"/>
                <w:sz w:val="28"/>
                <w:szCs w:val="28"/>
                <w:lang w:val="kk-KZ"/>
              </w:rPr>
            </w:pPr>
          </w:p>
          <w:p w14:paraId="54732AEA" w14:textId="5EB49353" w:rsidR="0082657C" w:rsidRDefault="00F86EFB" w:rsidP="0082657C">
            <w:pPr>
              <w:pStyle w:val="1"/>
              <w:spacing w:before="0"/>
              <w:outlineLvl w:val="0"/>
              <w:rPr>
                <w:rFonts w:ascii="Times New Roman" w:hAnsi="Times New Roman" w:cs="Times New Roman"/>
                <w:snapToGrid w:val="0"/>
                <w:color w:val="1A1A1A" w:themeColor="background1" w:themeShade="1A"/>
                <w:spacing w:val="-14"/>
                <w:sz w:val="28"/>
                <w:szCs w:val="28"/>
                <w:lang w:val="kk-KZ"/>
              </w:rPr>
            </w:pPr>
            <w:r w:rsidRPr="0082657C">
              <w:rPr>
                <w:rFonts w:ascii="Times New Roman" w:hAnsi="Times New Roman" w:cs="Times New Roman"/>
                <w:snapToGrid w:val="0"/>
                <w:color w:val="1A1A1A" w:themeColor="background1" w:themeShade="1A"/>
                <w:spacing w:val="-14"/>
                <w:sz w:val="28"/>
                <w:szCs w:val="28"/>
                <w:lang w:val="kk-KZ"/>
              </w:rPr>
              <w:t>казахский,  русский,  английский</w:t>
            </w:r>
          </w:p>
          <w:p w14:paraId="5084CC6A" w14:textId="77777777" w:rsidR="0082657C" w:rsidRPr="0082657C" w:rsidRDefault="0082657C" w:rsidP="0082657C">
            <w:pPr>
              <w:rPr>
                <w:lang w:val="kk-KZ"/>
              </w:rPr>
            </w:pPr>
          </w:p>
          <w:p w14:paraId="550A0BD0" w14:textId="77777777" w:rsidR="0082657C" w:rsidRPr="00DF71AE" w:rsidRDefault="00425567" w:rsidP="0082657C">
            <w:pPr>
              <w:pStyle w:val="1"/>
              <w:spacing w:before="0"/>
              <w:outlineLvl w:val="0"/>
              <w:rPr>
                <w:rFonts w:ascii="Times New Roman" w:hAnsi="Times New Roman" w:cs="Times New Roman"/>
                <w:snapToGrid w:val="0"/>
                <w:color w:val="4F81BD" w:themeColor="accent1"/>
                <w:spacing w:val="-14"/>
                <w:sz w:val="28"/>
                <w:szCs w:val="28"/>
                <w:lang w:val="kk-KZ"/>
              </w:rPr>
            </w:pPr>
            <w:hyperlink r:id="rId14" w:history="1">
              <w:r w:rsidR="0082657C" w:rsidRPr="00DF71AE">
                <w:rPr>
                  <w:rStyle w:val="a3"/>
                  <w:rFonts w:ascii="Times New Roman" w:hAnsi="Times New Roman" w:cs="Times New Roman"/>
                  <w:snapToGrid w:val="0"/>
                  <w:color w:val="4F81BD" w:themeColor="accent1"/>
                  <w:spacing w:val="-14"/>
                  <w:sz w:val="28"/>
                  <w:szCs w:val="28"/>
                  <w:lang w:val="kk-KZ"/>
                </w:rPr>
                <w:t>http://conf.udn.kz.tilda.ws/page25213272.html</w:t>
              </w:r>
            </w:hyperlink>
          </w:p>
          <w:p w14:paraId="4108251A" w14:textId="2BD3AF39" w:rsidR="00F86EFB" w:rsidRPr="0082657C" w:rsidRDefault="00F86EFB" w:rsidP="0082657C">
            <w:pPr>
              <w:pStyle w:val="1"/>
              <w:outlineLvl w:val="0"/>
              <w:rPr>
                <w:rFonts w:ascii="Times New Roman" w:hAnsi="Times New Roman" w:cs="Times New Roman"/>
                <w:lang w:val="kk-KZ"/>
              </w:rPr>
            </w:pPr>
          </w:p>
        </w:tc>
      </w:tr>
    </w:tbl>
    <w:p w14:paraId="30FCB48A" w14:textId="07E20641" w:rsidR="00835003" w:rsidRPr="004F068E" w:rsidRDefault="00FA0AA5" w:rsidP="005567BC">
      <w:pPr>
        <w:shd w:val="clear" w:color="auto" w:fill="FFFFFF"/>
        <w:jc w:val="both"/>
        <w:rPr>
          <w:snapToGrid w:val="0"/>
          <w:color w:val="1A1A1A" w:themeColor="background1" w:themeShade="1A"/>
          <w:spacing w:val="-14"/>
          <w:lang w:val="kk-KZ"/>
        </w:rPr>
      </w:pPr>
      <w:r w:rsidRPr="004F068E">
        <w:rPr>
          <w:snapToGrid w:val="0"/>
          <w:color w:val="1A1A1A" w:themeColor="background1" w:themeShade="1A"/>
          <w:spacing w:val="-14"/>
          <w:lang w:val="kk-KZ"/>
        </w:rPr>
        <w:t xml:space="preserve">            </w:t>
      </w:r>
      <w:r w:rsidR="006D5703" w:rsidRPr="004F068E">
        <w:rPr>
          <w:snapToGrid w:val="0"/>
          <w:color w:val="1A1A1A" w:themeColor="background1" w:themeShade="1A"/>
          <w:spacing w:val="-14"/>
        </w:rPr>
        <w:t>Приглашаются принять участие</w:t>
      </w:r>
      <w:r w:rsidR="006D5703" w:rsidRPr="004F068E">
        <w:rPr>
          <w:snapToGrid w:val="0"/>
          <w:color w:val="1A1A1A" w:themeColor="background1" w:themeShade="1A"/>
          <w:spacing w:val="-14"/>
          <w:lang w:val="kk-KZ"/>
        </w:rPr>
        <w:t xml:space="preserve"> в</w:t>
      </w:r>
      <w:r w:rsidR="00B87CD6">
        <w:rPr>
          <w:snapToGrid w:val="0"/>
          <w:color w:val="1A1A1A" w:themeColor="background1" w:themeShade="1A"/>
          <w:spacing w:val="-14"/>
          <w:lang w:val="kk-KZ"/>
        </w:rPr>
        <w:t xml:space="preserve"> работе</w:t>
      </w:r>
      <w:r w:rsidR="006D5703" w:rsidRPr="004F068E">
        <w:rPr>
          <w:snapToGrid w:val="0"/>
          <w:color w:val="1A1A1A" w:themeColor="background1" w:themeShade="1A"/>
          <w:spacing w:val="-14"/>
          <w:lang w:val="kk-KZ"/>
        </w:rPr>
        <w:t xml:space="preserve"> конференции общественные </w:t>
      </w:r>
      <w:r w:rsidR="00835003" w:rsidRPr="004F068E">
        <w:rPr>
          <w:snapToGrid w:val="0"/>
          <w:color w:val="1A1A1A" w:themeColor="background1" w:themeShade="1A"/>
          <w:spacing w:val="-14"/>
          <w:lang w:val="kk-KZ"/>
        </w:rPr>
        <w:t>и политические деятели,</w:t>
      </w:r>
      <w:r w:rsidR="007D1211">
        <w:rPr>
          <w:snapToGrid w:val="0"/>
          <w:color w:val="1A1A1A" w:themeColor="background1" w:themeShade="1A"/>
          <w:spacing w:val="-14"/>
          <w:lang w:val="kk-KZ"/>
        </w:rPr>
        <w:t xml:space="preserve"> </w:t>
      </w:r>
      <w:r w:rsidR="00B87CD6">
        <w:rPr>
          <w:snapToGrid w:val="0"/>
          <w:color w:val="1A1A1A" w:themeColor="background1" w:themeShade="1A"/>
          <w:spacing w:val="-14"/>
          <w:lang w:val="kk-KZ"/>
        </w:rPr>
        <w:t xml:space="preserve">представители </w:t>
      </w:r>
      <w:r w:rsidR="007D1211">
        <w:rPr>
          <w:snapToGrid w:val="0"/>
          <w:color w:val="1A1A1A" w:themeColor="background1" w:themeShade="1A"/>
          <w:spacing w:val="-14"/>
          <w:lang w:val="kk-KZ"/>
        </w:rPr>
        <w:t xml:space="preserve">МОН </w:t>
      </w:r>
      <w:proofErr w:type="gramStart"/>
      <w:r w:rsidR="007D1211">
        <w:rPr>
          <w:snapToGrid w:val="0"/>
          <w:color w:val="1A1A1A" w:themeColor="background1" w:themeShade="1A"/>
          <w:spacing w:val="-14"/>
          <w:lang w:val="kk-KZ"/>
        </w:rPr>
        <w:t>РК</w:t>
      </w:r>
      <w:r w:rsidR="00B074C1">
        <w:rPr>
          <w:snapToGrid w:val="0"/>
          <w:color w:val="1A1A1A" w:themeColor="background1" w:themeShade="1A"/>
          <w:spacing w:val="-14"/>
          <w:lang w:val="kk-KZ"/>
        </w:rPr>
        <w:t xml:space="preserve">, </w:t>
      </w:r>
      <w:r w:rsidR="00835003" w:rsidRPr="004F068E">
        <w:rPr>
          <w:snapToGrid w:val="0"/>
          <w:color w:val="1A1A1A" w:themeColor="background1" w:themeShade="1A"/>
          <w:spacing w:val="-14"/>
          <w:lang w:val="kk-KZ"/>
        </w:rPr>
        <w:t xml:space="preserve"> НПП</w:t>
      </w:r>
      <w:proofErr w:type="gramEnd"/>
      <w:r w:rsidR="00835003" w:rsidRPr="004F068E">
        <w:rPr>
          <w:snapToGrid w:val="0"/>
          <w:color w:val="1A1A1A" w:themeColor="background1" w:themeShade="1A"/>
          <w:spacing w:val="-14"/>
          <w:lang w:val="kk-KZ"/>
        </w:rPr>
        <w:t xml:space="preserve"> РК </w:t>
      </w:r>
      <w:r w:rsidR="00F66BFA">
        <w:rPr>
          <w:snapToGrid w:val="0"/>
          <w:color w:val="1A1A1A" w:themeColor="background1" w:themeShade="1A"/>
          <w:spacing w:val="-14"/>
          <w:lang w:val="kk-KZ"/>
        </w:rPr>
        <w:t>«</w:t>
      </w:r>
      <w:r w:rsidR="00835003" w:rsidRPr="004F068E">
        <w:rPr>
          <w:snapToGrid w:val="0"/>
          <w:color w:val="1A1A1A" w:themeColor="background1" w:themeShade="1A"/>
          <w:spacing w:val="-14"/>
          <w:lang w:val="kk-KZ"/>
        </w:rPr>
        <w:t>Атамекен</w:t>
      </w:r>
      <w:r w:rsidR="00F66BFA">
        <w:rPr>
          <w:snapToGrid w:val="0"/>
          <w:color w:val="1A1A1A" w:themeColor="background1" w:themeShade="1A"/>
          <w:spacing w:val="-14"/>
          <w:lang w:val="kk-KZ"/>
        </w:rPr>
        <w:t>»</w:t>
      </w:r>
      <w:r w:rsidR="00835003" w:rsidRPr="004F068E">
        <w:rPr>
          <w:snapToGrid w:val="0"/>
          <w:color w:val="1A1A1A" w:themeColor="background1" w:themeShade="1A"/>
          <w:spacing w:val="-14"/>
          <w:lang w:val="kk-KZ"/>
        </w:rPr>
        <w:t xml:space="preserve">, ученые, </w:t>
      </w:r>
      <w:r w:rsidR="006D7574">
        <w:rPr>
          <w:snapToGrid w:val="0"/>
          <w:color w:val="1A1A1A" w:themeColor="background1" w:themeShade="1A"/>
          <w:spacing w:val="-14"/>
          <w:lang w:val="kk-KZ"/>
        </w:rPr>
        <w:t>ректора</w:t>
      </w:r>
      <w:r w:rsidR="00835003" w:rsidRPr="004F068E">
        <w:rPr>
          <w:snapToGrid w:val="0"/>
          <w:color w:val="1A1A1A" w:themeColor="background1" w:themeShade="1A"/>
          <w:spacing w:val="-14"/>
          <w:lang w:val="kk-KZ"/>
        </w:rPr>
        <w:t xml:space="preserve"> ВУЗов и колледжей, докторанты и магистранты. </w:t>
      </w:r>
    </w:p>
    <w:p w14:paraId="44FF98F4" w14:textId="77777777" w:rsidR="002E253D" w:rsidRPr="004F068E" w:rsidRDefault="002E253D" w:rsidP="00CB7C65">
      <w:pPr>
        <w:shd w:val="clear" w:color="auto" w:fill="FFFFFF"/>
        <w:jc w:val="both"/>
        <w:rPr>
          <w:snapToGrid w:val="0"/>
          <w:color w:val="1A1A1A" w:themeColor="background1" w:themeShade="1A"/>
          <w:spacing w:val="-14"/>
          <w:lang w:val="kk-KZ"/>
        </w:rPr>
      </w:pPr>
      <w:r w:rsidRPr="004F068E">
        <w:rPr>
          <w:snapToGrid w:val="0"/>
          <w:color w:val="1A1A1A" w:themeColor="background1" w:themeShade="1A"/>
          <w:spacing w:val="-14"/>
          <w:lang w:val="kk-KZ"/>
        </w:rPr>
        <w:t xml:space="preserve">   </w:t>
      </w:r>
    </w:p>
    <w:p w14:paraId="61AD2F87" w14:textId="6510E61B" w:rsidR="00411406" w:rsidRPr="004F068E" w:rsidRDefault="002E253D" w:rsidP="00FA6103">
      <w:pPr>
        <w:shd w:val="clear" w:color="auto" w:fill="FFFFFF"/>
        <w:jc w:val="both"/>
        <w:rPr>
          <w:snapToGrid w:val="0"/>
          <w:color w:val="1A1A1A" w:themeColor="background1" w:themeShade="1A"/>
          <w:spacing w:val="-14"/>
          <w:sz w:val="28"/>
          <w:szCs w:val="28"/>
        </w:rPr>
      </w:pPr>
      <w:r w:rsidRPr="004F068E">
        <w:rPr>
          <w:snapToGrid w:val="0"/>
          <w:color w:val="1A1A1A" w:themeColor="background1" w:themeShade="1A"/>
          <w:spacing w:val="-14"/>
          <w:sz w:val="28"/>
          <w:szCs w:val="28"/>
        </w:rPr>
        <w:t xml:space="preserve">          </w:t>
      </w:r>
      <w:r w:rsidR="000A30CA" w:rsidRPr="004F068E">
        <w:rPr>
          <w:snapToGrid w:val="0"/>
          <w:color w:val="1A1A1A" w:themeColor="background1" w:themeShade="1A"/>
          <w:spacing w:val="-14"/>
          <w:sz w:val="28"/>
          <w:szCs w:val="28"/>
        </w:rPr>
        <w:t>На</w:t>
      </w:r>
      <w:r w:rsidR="009415CA" w:rsidRPr="004F068E">
        <w:rPr>
          <w:snapToGrid w:val="0"/>
          <w:color w:val="1A1A1A" w:themeColor="background1" w:themeShade="1A"/>
          <w:spacing w:val="-14"/>
          <w:sz w:val="28"/>
          <w:szCs w:val="28"/>
          <w:lang w:val="kk-KZ"/>
        </w:rPr>
        <w:t xml:space="preserve"> </w:t>
      </w:r>
      <w:r w:rsidR="000A30CA" w:rsidRPr="004F068E">
        <w:rPr>
          <w:snapToGrid w:val="0"/>
          <w:color w:val="1A1A1A" w:themeColor="background1" w:themeShade="1A"/>
          <w:spacing w:val="-14"/>
          <w:sz w:val="28"/>
          <w:szCs w:val="28"/>
        </w:rPr>
        <w:t xml:space="preserve">конференции </w:t>
      </w:r>
      <w:r w:rsidR="001E6216" w:rsidRPr="004F068E">
        <w:rPr>
          <w:snapToGrid w:val="0"/>
          <w:color w:val="1A1A1A" w:themeColor="background1" w:themeShade="1A"/>
          <w:spacing w:val="-14"/>
          <w:sz w:val="28"/>
          <w:szCs w:val="28"/>
        </w:rPr>
        <w:t>примут</w:t>
      </w:r>
      <w:r w:rsidR="009B4B11" w:rsidRPr="004F068E">
        <w:rPr>
          <w:snapToGrid w:val="0"/>
          <w:color w:val="1A1A1A" w:themeColor="background1" w:themeShade="1A"/>
          <w:spacing w:val="-14"/>
          <w:sz w:val="28"/>
          <w:szCs w:val="28"/>
        </w:rPr>
        <w:t xml:space="preserve"> участие</w:t>
      </w:r>
      <w:r w:rsidR="001E6216" w:rsidRPr="004F068E">
        <w:rPr>
          <w:snapToGrid w:val="0"/>
          <w:color w:val="1A1A1A" w:themeColor="background1" w:themeShade="1A"/>
          <w:spacing w:val="-14"/>
          <w:sz w:val="28"/>
          <w:szCs w:val="28"/>
        </w:rPr>
        <w:t>:</w:t>
      </w:r>
    </w:p>
    <w:p w14:paraId="0BF4DB29" w14:textId="77777777" w:rsidR="00FA6103" w:rsidRPr="004F068E" w:rsidRDefault="00FA6103" w:rsidP="00FA6103">
      <w:pPr>
        <w:shd w:val="clear" w:color="auto" w:fill="FFFFFF"/>
        <w:jc w:val="both"/>
        <w:rPr>
          <w:rStyle w:val="20"/>
          <w:rFonts w:ascii="Times New Roman" w:eastAsia="Times New Roman" w:hAnsi="Times New Roman" w:cs="Times New Roman"/>
          <w:snapToGrid w:val="0"/>
          <w:color w:val="1A1A1A" w:themeColor="background1" w:themeShade="1A"/>
          <w:spacing w:val="-14"/>
          <w:sz w:val="28"/>
          <w:szCs w:val="28"/>
          <w:lang w:val="kk-KZ"/>
        </w:rPr>
      </w:pPr>
    </w:p>
    <w:p w14:paraId="28EC7A5E" w14:textId="698DCB80" w:rsidR="001E6216" w:rsidRPr="004F068E" w:rsidRDefault="009C604E" w:rsidP="00FA0AA5">
      <w:pPr>
        <w:pStyle w:val="af"/>
        <w:numPr>
          <w:ilvl w:val="0"/>
          <w:numId w:val="5"/>
        </w:numPr>
        <w:rPr>
          <w:snapToGrid w:val="0"/>
          <w:color w:val="1A1A1A" w:themeColor="background1" w:themeShade="1A"/>
          <w:spacing w:val="-14"/>
        </w:rPr>
      </w:pPr>
      <w:r w:rsidRPr="004F068E">
        <w:rPr>
          <w:rFonts w:eastAsiaTheme="majorEastAsia"/>
        </w:rPr>
        <w:t>Р</w:t>
      </w:r>
      <w:r w:rsidR="009B4B11" w:rsidRPr="004F068E">
        <w:rPr>
          <w:rFonts w:eastAsiaTheme="majorEastAsia"/>
        </w:rPr>
        <w:t xml:space="preserve">уководитель </w:t>
      </w:r>
      <w:r w:rsidR="007D4A1F" w:rsidRPr="004F068E">
        <w:rPr>
          <w:rFonts w:eastAsiaTheme="majorEastAsia"/>
        </w:rPr>
        <w:t>центра</w:t>
      </w:r>
      <w:r w:rsidR="007D4A1F" w:rsidRPr="004F068E">
        <w:rPr>
          <w:rStyle w:val="20"/>
          <w:rFonts w:ascii="Times New Roman" w:hAnsi="Times New Roman" w:cs="Times New Roman"/>
          <w:sz w:val="24"/>
          <w:szCs w:val="24"/>
        </w:rPr>
        <w:t xml:space="preserve"> мирового уровня </w:t>
      </w:r>
      <w:r w:rsidR="008904FC" w:rsidRPr="004F068E">
        <w:rPr>
          <w:rFonts w:eastAsiaTheme="majorEastAsia"/>
        </w:rPr>
        <w:t xml:space="preserve">по </w:t>
      </w:r>
      <w:r w:rsidR="00534AFC" w:rsidRPr="004F068E">
        <w:rPr>
          <w:rFonts w:eastAsiaTheme="majorEastAsia"/>
        </w:rPr>
        <w:t xml:space="preserve">цифровой </w:t>
      </w:r>
      <w:r w:rsidR="008904FC" w:rsidRPr="004F068E">
        <w:rPr>
          <w:rFonts w:eastAsiaTheme="majorEastAsia"/>
        </w:rPr>
        <w:t>трансформации производств</w:t>
      </w:r>
      <w:r w:rsidR="0013010B" w:rsidRPr="004F068E">
        <w:rPr>
          <w:rFonts w:eastAsiaTheme="majorEastAsia"/>
        </w:rPr>
        <w:t>а</w:t>
      </w:r>
      <w:r w:rsidR="008904FC" w:rsidRPr="004F068E">
        <w:rPr>
          <w:rFonts w:eastAsiaTheme="majorEastAsia"/>
        </w:rPr>
        <w:t xml:space="preserve"> и подготовке инженеров четвертого поколения</w:t>
      </w:r>
      <w:r w:rsidR="008904FC" w:rsidRPr="004F068E">
        <w:rPr>
          <w:rFonts w:eastAsiaTheme="minorHAnsi"/>
          <w:color w:val="1A1A1A" w:themeColor="background1" w:themeShade="1A"/>
          <w:lang w:eastAsia="en-US"/>
        </w:rPr>
        <w:t xml:space="preserve"> </w:t>
      </w:r>
      <w:r w:rsidR="007D4A1F" w:rsidRPr="004F068E">
        <w:rPr>
          <w:rFonts w:eastAsiaTheme="minorHAnsi"/>
          <w:color w:val="1A1A1A" w:themeColor="background1" w:themeShade="1A"/>
          <w:lang w:eastAsia="en-US"/>
        </w:rPr>
        <w:t>«Передовые цифровые технологии», НТИ «Новые производственные технологии»</w:t>
      </w:r>
      <w:r w:rsidR="00FC56FB" w:rsidRPr="004F068E">
        <w:rPr>
          <w:rFonts w:eastAsiaTheme="minorHAnsi"/>
          <w:color w:val="1A1A1A" w:themeColor="background1" w:themeShade="1A"/>
          <w:lang w:eastAsia="en-US"/>
        </w:rPr>
        <w:t xml:space="preserve"> </w:t>
      </w:r>
      <w:r w:rsidR="002D7108" w:rsidRPr="004F068E">
        <w:t>Санкт-П</w:t>
      </w:r>
      <w:r w:rsidR="0013010B" w:rsidRPr="004F068E">
        <w:t>е</w:t>
      </w:r>
      <w:r w:rsidR="002D7108" w:rsidRPr="004F068E">
        <w:t xml:space="preserve">тербургского </w:t>
      </w:r>
      <w:r w:rsidR="00D9113C" w:rsidRPr="004F068E">
        <w:t xml:space="preserve">политехнического </w:t>
      </w:r>
      <w:r w:rsidR="002D7108" w:rsidRPr="004F068E">
        <w:t>университета Петра Великого</w:t>
      </w:r>
      <w:r w:rsidR="001E6216" w:rsidRPr="004F068E">
        <w:rPr>
          <w:lang w:val="kk-KZ"/>
        </w:rPr>
        <w:t xml:space="preserve"> профессор А.И. Боровков с докладом</w:t>
      </w:r>
    </w:p>
    <w:p w14:paraId="2001671C" w14:textId="229C3A0E" w:rsidR="009C604E" w:rsidRPr="004F068E" w:rsidRDefault="006D5703" w:rsidP="00FA0AA5">
      <w:pPr>
        <w:pStyle w:val="af"/>
        <w:numPr>
          <w:ilvl w:val="0"/>
          <w:numId w:val="5"/>
        </w:numPr>
      </w:pPr>
      <w:r w:rsidRPr="004F068E">
        <w:rPr>
          <w:lang w:val="kk-KZ"/>
        </w:rPr>
        <w:t>Выступит с</w:t>
      </w:r>
      <w:r w:rsidR="00184752" w:rsidRPr="004F068E">
        <w:t xml:space="preserve"> докладом  а</w:t>
      </w:r>
      <w:r w:rsidR="001E6216" w:rsidRPr="004F068E">
        <w:t>кадемик  НАН  РК, президент  Национальной  инженерной  академии</w:t>
      </w:r>
      <w:r w:rsidR="00E93571" w:rsidRPr="004F068E">
        <w:t xml:space="preserve"> </w:t>
      </w:r>
      <w:r w:rsidR="001E6216" w:rsidRPr="004F068E">
        <w:t xml:space="preserve"> </w:t>
      </w:r>
      <w:r w:rsidR="00E93571" w:rsidRPr="004F068E">
        <w:t>Республики</w:t>
      </w:r>
      <w:r w:rsidR="001E6216" w:rsidRPr="004F068E">
        <w:t xml:space="preserve"> </w:t>
      </w:r>
      <w:r w:rsidR="00E93571" w:rsidRPr="004F068E">
        <w:t xml:space="preserve"> Казахстан</w:t>
      </w:r>
      <w:r w:rsidR="00411406" w:rsidRPr="004F068E">
        <w:t xml:space="preserve"> </w:t>
      </w:r>
      <w:r w:rsidR="001E6216" w:rsidRPr="004F068E">
        <w:t xml:space="preserve"> Б.Т. </w:t>
      </w:r>
      <w:proofErr w:type="spellStart"/>
      <w:r w:rsidR="001E6216" w:rsidRPr="004F068E">
        <w:t>Жумагулов</w:t>
      </w:r>
      <w:proofErr w:type="spellEnd"/>
    </w:p>
    <w:p w14:paraId="42C3A9B9" w14:textId="43C3631D" w:rsidR="001E6216" w:rsidRPr="004F068E" w:rsidRDefault="009C604E" w:rsidP="00FA0AA5">
      <w:pPr>
        <w:pStyle w:val="af"/>
        <w:numPr>
          <w:ilvl w:val="0"/>
          <w:numId w:val="5"/>
        </w:numPr>
      </w:pPr>
      <w:r w:rsidRPr="004F068E">
        <w:t>Р</w:t>
      </w:r>
      <w:r w:rsidR="00C81A12" w:rsidRPr="004F068E">
        <w:t>аботодатели и ученые</w:t>
      </w:r>
    </w:p>
    <w:p w14:paraId="4F2D4124" w14:textId="77777777" w:rsidR="006A5DC2" w:rsidRPr="004F068E" w:rsidRDefault="006A5DC2" w:rsidP="00411406">
      <w:pPr>
        <w:rPr>
          <w:snapToGrid w:val="0"/>
          <w:color w:val="1A1A1A" w:themeColor="background1" w:themeShade="1A"/>
          <w:spacing w:val="-14"/>
          <w:lang w:val="kk-KZ"/>
        </w:rPr>
      </w:pPr>
    </w:p>
    <w:p w14:paraId="2F244DE1" w14:textId="3121562B" w:rsidR="003A4798" w:rsidRPr="004F068E" w:rsidRDefault="003A4798" w:rsidP="003A4798">
      <w:pPr>
        <w:widowControl w:val="0"/>
        <w:shd w:val="clear" w:color="auto" w:fill="FFFFFF"/>
        <w:ind w:firstLine="567"/>
        <w:jc w:val="both"/>
        <w:rPr>
          <w:snapToGrid w:val="0"/>
          <w:color w:val="1A1A1A" w:themeColor="background1" w:themeShade="1A"/>
          <w:spacing w:val="-14"/>
        </w:rPr>
      </w:pPr>
      <w:r w:rsidRPr="004F068E">
        <w:rPr>
          <w:rStyle w:val="ac"/>
        </w:rPr>
        <w:t>Целью конференции</w:t>
      </w:r>
      <w:r w:rsidRPr="004F068E">
        <w:rPr>
          <w:snapToGrid w:val="0"/>
          <w:color w:val="1A1A1A" w:themeColor="background1" w:themeShade="1A"/>
          <w:spacing w:val="-14"/>
        </w:rPr>
        <w:t xml:space="preserve"> яв</w:t>
      </w:r>
      <w:r w:rsidR="00293C57" w:rsidRPr="004F068E">
        <w:rPr>
          <w:snapToGrid w:val="0"/>
          <w:color w:val="1A1A1A" w:themeColor="background1" w:themeShade="1A"/>
          <w:spacing w:val="-14"/>
        </w:rPr>
        <w:t xml:space="preserve">ляется </w:t>
      </w:r>
      <w:r w:rsidR="0038062E" w:rsidRPr="004F068E">
        <w:rPr>
          <w:snapToGrid w:val="0"/>
          <w:color w:val="1A1A1A" w:themeColor="background1" w:themeShade="1A"/>
          <w:spacing w:val="-14"/>
          <w:lang w:val="kk-KZ"/>
        </w:rPr>
        <w:t>изучение опыта и</w:t>
      </w:r>
      <w:r w:rsidR="000A4AED" w:rsidRPr="004F068E">
        <w:rPr>
          <w:snapToGrid w:val="0"/>
          <w:color w:val="1A1A1A" w:themeColor="background1" w:themeShade="1A"/>
          <w:spacing w:val="-14"/>
          <w:lang w:val="kk-KZ"/>
        </w:rPr>
        <w:t xml:space="preserve"> </w:t>
      </w:r>
      <w:r w:rsidR="005E5EA7">
        <w:rPr>
          <w:snapToGrid w:val="0"/>
          <w:color w:val="1A1A1A" w:themeColor="background1" w:themeShade="1A"/>
          <w:spacing w:val="-14"/>
          <w:lang w:val="kk-KZ"/>
        </w:rPr>
        <w:t>рекомендаций</w:t>
      </w:r>
      <w:r w:rsidR="0038062E" w:rsidRPr="004F068E">
        <w:rPr>
          <w:snapToGrid w:val="0"/>
          <w:color w:val="1A1A1A" w:themeColor="background1" w:themeShade="1A"/>
          <w:spacing w:val="-14"/>
          <w:lang w:val="kk-KZ"/>
        </w:rPr>
        <w:t xml:space="preserve"> </w:t>
      </w:r>
      <w:r w:rsidR="005E5EA7">
        <w:rPr>
          <w:snapToGrid w:val="0"/>
          <w:color w:val="1A1A1A" w:themeColor="background1" w:themeShade="1A"/>
          <w:spacing w:val="-14"/>
          <w:lang w:val="kk-KZ"/>
        </w:rPr>
        <w:t>работо</w:t>
      </w:r>
      <w:r w:rsidR="000A4AED" w:rsidRPr="004F068E">
        <w:rPr>
          <w:snapToGrid w:val="0"/>
          <w:color w:val="1A1A1A" w:themeColor="background1" w:themeShade="1A"/>
          <w:spacing w:val="-14"/>
          <w:lang w:val="kk-KZ"/>
        </w:rPr>
        <w:t>дател</w:t>
      </w:r>
      <w:r w:rsidR="008A5DB4" w:rsidRPr="004F068E">
        <w:rPr>
          <w:snapToGrid w:val="0"/>
          <w:color w:val="1A1A1A" w:themeColor="background1" w:themeShade="1A"/>
          <w:spacing w:val="-14"/>
          <w:lang w:val="kk-KZ"/>
        </w:rPr>
        <w:t>ей</w:t>
      </w:r>
      <w:r w:rsidR="005E5EA7">
        <w:rPr>
          <w:snapToGrid w:val="0"/>
          <w:color w:val="1A1A1A" w:themeColor="background1" w:themeShade="1A"/>
          <w:spacing w:val="-14"/>
          <w:lang w:val="kk-KZ"/>
        </w:rPr>
        <w:t xml:space="preserve"> по </w:t>
      </w:r>
      <w:proofErr w:type="spellStart"/>
      <w:r w:rsidR="00EB40A1" w:rsidRPr="004F068E">
        <w:rPr>
          <w:color w:val="1A1A1A" w:themeColor="background1" w:themeShade="1A"/>
        </w:rPr>
        <w:t>п</w:t>
      </w:r>
      <w:r w:rsidR="007A107B" w:rsidRPr="004F068E">
        <w:rPr>
          <w:color w:val="1A1A1A" w:themeColor="background1" w:themeShade="1A"/>
        </w:rPr>
        <w:t>одготовк</w:t>
      </w:r>
      <w:proofErr w:type="spellEnd"/>
      <w:r w:rsidR="000A4AED" w:rsidRPr="004F068E">
        <w:rPr>
          <w:color w:val="1A1A1A" w:themeColor="background1" w:themeShade="1A"/>
          <w:lang w:val="kk-KZ"/>
        </w:rPr>
        <w:t xml:space="preserve">е </w:t>
      </w:r>
      <w:r w:rsidR="007A107B" w:rsidRPr="004F068E">
        <w:rPr>
          <w:color w:val="1A1A1A" w:themeColor="background1" w:themeShade="1A"/>
        </w:rPr>
        <w:t>конкурентоспособных специалистов</w:t>
      </w:r>
      <w:r w:rsidR="004954E8" w:rsidRPr="004F068E">
        <w:rPr>
          <w:color w:val="1A1A1A" w:themeColor="background1" w:themeShade="1A"/>
        </w:rPr>
        <w:t xml:space="preserve"> в у</w:t>
      </w:r>
      <w:r w:rsidR="00880C6D" w:rsidRPr="004F068E">
        <w:rPr>
          <w:color w:val="1A1A1A" w:themeColor="background1" w:themeShade="1A"/>
          <w:lang w:val="en-US"/>
        </w:rPr>
        <w:t>c</w:t>
      </w:r>
      <w:proofErr w:type="spellStart"/>
      <w:r w:rsidR="00880C6D" w:rsidRPr="004F068E">
        <w:rPr>
          <w:color w:val="1A1A1A" w:themeColor="background1" w:themeShade="1A"/>
        </w:rPr>
        <w:t>ловиях</w:t>
      </w:r>
      <w:proofErr w:type="spellEnd"/>
      <w:r w:rsidR="00880C6D" w:rsidRPr="004F068E">
        <w:rPr>
          <w:color w:val="1A1A1A" w:themeColor="background1" w:themeShade="1A"/>
        </w:rPr>
        <w:t xml:space="preserve"> трансформации </w:t>
      </w:r>
      <w:proofErr w:type="spellStart"/>
      <w:r w:rsidR="00880C6D" w:rsidRPr="004F068E">
        <w:rPr>
          <w:color w:val="1A1A1A" w:themeColor="background1" w:themeShade="1A"/>
        </w:rPr>
        <w:t>цифров</w:t>
      </w:r>
      <w:proofErr w:type="spellEnd"/>
      <w:r w:rsidR="002F74A3" w:rsidRPr="004F068E">
        <w:rPr>
          <w:color w:val="1A1A1A" w:themeColor="background1" w:themeShade="1A"/>
          <w:lang w:val="kk-KZ"/>
        </w:rPr>
        <w:t>ых</w:t>
      </w:r>
      <w:r w:rsidR="00B87CD6">
        <w:rPr>
          <w:color w:val="1A1A1A" w:themeColor="background1" w:themeShade="1A"/>
        </w:rPr>
        <w:t xml:space="preserve"> технологий</w:t>
      </w:r>
      <w:r w:rsidR="00880C6D" w:rsidRPr="004F068E">
        <w:rPr>
          <w:color w:val="1A1A1A" w:themeColor="background1" w:themeShade="1A"/>
        </w:rPr>
        <w:t xml:space="preserve"> в отрасл</w:t>
      </w:r>
      <w:r w:rsidR="00F31304" w:rsidRPr="004F068E">
        <w:rPr>
          <w:color w:val="1A1A1A" w:themeColor="background1" w:themeShade="1A"/>
        </w:rPr>
        <w:t>ях</w:t>
      </w:r>
      <w:r w:rsidR="00880C6D" w:rsidRPr="004F068E">
        <w:rPr>
          <w:color w:val="1A1A1A" w:themeColor="background1" w:themeShade="1A"/>
        </w:rPr>
        <w:t xml:space="preserve"> экономики</w:t>
      </w:r>
      <w:r w:rsidR="00396492" w:rsidRPr="004F068E">
        <w:rPr>
          <w:color w:val="1A1A1A" w:themeColor="background1" w:themeShade="1A"/>
        </w:rPr>
        <w:t xml:space="preserve"> </w:t>
      </w:r>
      <w:r w:rsidR="00880C6D" w:rsidRPr="004F068E">
        <w:rPr>
          <w:color w:val="1A1A1A" w:themeColor="background1" w:themeShade="1A"/>
        </w:rPr>
        <w:t>(услуги, производств</w:t>
      </w:r>
      <w:r w:rsidR="006D5703" w:rsidRPr="004F068E">
        <w:rPr>
          <w:color w:val="1A1A1A" w:themeColor="background1" w:themeShade="1A"/>
          <w:lang w:val="kk-KZ"/>
        </w:rPr>
        <w:t>а</w:t>
      </w:r>
      <w:r w:rsidR="00880C6D" w:rsidRPr="004F068E">
        <w:rPr>
          <w:color w:val="1A1A1A" w:themeColor="background1" w:themeShade="1A"/>
        </w:rPr>
        <w:t xml:space="preserve">) </w:t>
      </w:r>
      <w:r w:rsidR="007A107B" w:rsidRPr="004F068E">
        <w:rPr>
          <w:color w:val="1A1A1A" w:themeColor="background1" w:themeShade="1A"/>
        </w:rPr>
        <w:t>в соответствии</w:t>
      </w:r>
      <w:r w:rsidR="00026D97">
        <w:rPr>
          <w:color w:val="1A1A1A" w:themeColor="background1" w:themeShade="1A"/>
        </w:rPr>
        <w:t xml:space="preserve"> с</w:t>
      </w:r>
      <w:r w:rsidR="007A107B" w:rsidRPr="004F068E">
        <w:rPr>
          <w:color w:val="1A1A1A" w:themeColor="background1" w:themeShade="1A"/>
        </w:rPr>
        <w:t xml:space="preserve"> современными требованиями</w:t>
      </w:r>
      <w:r w:rsidR="00EB40A1" w:rsidRPr="004F068E">
        <w:rPr>
          <w:color w:val="1A1A1A" w:themeColor="background1" w:themeShade="1A"/>
        </w:rPr>
        <w:t xml:space="preserve"> </w:t>
      </w:r>
      <w:r w:rsidR="00FD7F14" w:rsidRPr="004F068E">
        <w:rPr>
          <w:snapToGrid w:val="0"/>
          <w:color w:val="1A1A1A" w:themeColor="background1" w:themeShade="1A"/>
          <w:spacing w:val="-14"/>
        </w:rPr>
        <w:t>по следующим направлениям</w:t>
      </w:r>
      <w:r w:rsidRPr="004F068E">
        <w:rPr>
          <w:snapToGrid w:val="0"/>
          <w:color w:val="1A1A1A" w:themeColor="background1" w:themeShade="1A"/>
          <w:spacing w:val="-14"/>
        </w:rPr>
        <w:t>:</w:t>
      </w:r>
    </w:p>
    <w:p w14:paraId="1ECC7DC4" w14:textId="77777777" w:rsidR="003A4798" w:rsidRPr="004F068E" w:rsidRDefault="003A4798" w:rsidP="003A4798">
      <w:pPr>
        <w:widowControl w:val="0"/>
        <w:shd w:val="clear" w:color="auto" w:fill="FFFFFF"/>
        <w:ind w:firstLine="567"/>
        <w:jc w:val="both"/>
        <w:rPr>
          <w:snapToGrid w:val="0"/>
          <w:color w:val="1A1A1A" w:themeColor="background1" w:themeShade="1A"/>
          <w:spacing w:val="-14"/>
        </w:rPr>
      </w:pPr>
    </w:p>
    <w:p w14:paraId="540C76E3" w14:textId="6BB7D5B6" w:rsidR="00FD7F14" w:rsidRPr="00B87CD6" w:rsidRDefault="00FD7F14" w:rsidP="00FA0AA5">
      <w:pPr>
        <w:pStyle w:val="af"/>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068E">
        <w:rPr>
          <w:color w:val="202124"/>
        </w:rPr>
        <w:t>Учены</w:t>
      </w:r>
      <w:r w:rsidR="00026D97">
        <w:rPr>
          <w:color w:val="202124"/>
        </w:rPr>
        <w:t>й-исследователь,</w:t>
      </w:r>
      <w:r w:rsidR="00197D79">
        <w:rPr>
          <w:color w:val="202124"/>
          <w:lang w:val="kk-KZ"/>
        </w:rPr>
        <w:t xml:space="preserve"> пе</w:t>
      </w:r>
      <w:r w:rsidR="0046184E">
        <w:rPr>
          <w:color w:val="202124"/>
          <w:lang w:val="kk-KZ"/>
        </w:rPr>
        <w:t>догог-</w:t>
      </w:r>
      <w:r w:rsidR="00026D97" w:rsidRPr="00B87CD6">
        <w:t>организатор (о</w:t>
      </w:r>
      <w:r w:rsidR="00026D97" w:rsidRPr="00B87CD6">
        <w:rPr>
          <w:rFonts w:ascii="Arial" w:hAnsi="Arial" w:cs="Arial"/>
          <w:sz w:val="21"/>
          <w:szCs w:val="21"/>
          <w:shd w:val="clear" w:color="auto" w:fill="FFFFFF"/>
        </w:rPr>
        <w:t> </w:t>
      </w:r>
      <w:r w:rsidR="00B87CD6" w:rsidRPr="00B87CD6">
        <w:rPr>
          <w:rFonts w:ascii="Arial" w:hAnsi="Arial" w:cs="Arial"/>
          <w:sz w:val="21"/>
          <w:szCs w:val="21"/>
          <w:shd w:val="clear" w:color="auto" w:fill="FFFFFF"/>
        </w:rPr>
        <w:t>жизненном опыте</w:t>
      </w:r>
      <w:r w:rsidR="009077CF">
        <w:rPr>
          <w:rFonts w:ascii="Arial" w:hAnsi="Arial" w:cs="Arial"/>
          <w:sz w:val="21"/>
          <w:szCs w:val="21"/>
          <w:shd w:val="clear" w:color="auto" w:fill="FFFFFF"/>
        </w:rPr>
        <w:t>,</w:t>
      </w:r>
      <w:r w:rsidR="00B87CD6" w:rsidRPr="00B87CD6">
        <w:rPr>
          <w:rFonts w:ascii="Arial" w:hAnsi="Arial" w:cs="Arial"/>
          <w:sz w:val="21"/>
          <w:szCs w:val="21"/>
          <w:shd w:val="clear" w:color="auto" w:fill="FFFFFF"/>
        </w:rPr>
        <w:t xml:space="preserve"> научно-организационной и общественной </w:t>
      </w:r>
      <w:proofErr w:type="gramStart"/>
      <w:r w:rsidR="00B87CD6" w:rsidRPr="00B87CD6">
        <w:rPr>
          <w:rFonts w:ascii="Arial" w:hAnsi="Arial" w:cs="Arial"/>
          <w:sz w:val="21"/>
          <w:szCs w:val="21"/>
          <w:shd w:val="clear" w:color="auto" w:fill="FFFFFF"/>
        </w:rPr>
        <w:t xml:space="preserve">деятельности </w:t>
      </w:r>
      <w:r w:rsidR="00026D97" w:rsidRPr="00B87CD6">
        <w:rPr>
          <w:rStyle w:val="af1"/>
          <w:rFonts w:ascii="Arial" w:hAnsi="Arial" w:cs="Arial"/>
          <w:b/>
          <w:bCs/>
          <w:i w:val="0"/>
          <w:iCs w:val="0"/>
          <w:sz w:val="21"/>
          <w:szCs w:val="21"/>
          <w:shd w:val="clear" w:color="auto" w:fill="FFFFFF"/>
        </w:rPr>
        <w:t xml:space="preserve"> </w:t>
      </w:r>
      <w:r w:rsidR="00325DB6" w:rsidRPr="00B87CD6">
        <w:t>академика</w:t>
      </w:r>
      <w:proofErr w:type="gramEnd"/>
      <w:r w:rsidR="00325DB6" w:rsidRPr="00B87CD6">
        <w:t xml:space="preserve"> А</w:t>
      </w:r>
      <w:r w:rsidR="00325DB6" w:rsidRPr="00B87CD6">
        <w:rPr>
          <w:lang w:val="kk-KZ"/>
        </w:rPr>
        <w:t xml:space="preserve">. </w:t>
      </w:r>
      <w:proofErr w:type="spellStart"/>
      <w:r w:rsidRPr="00B87CD6">
        <w:t>Куатбекова</w:t>
      </w:r>
      <w:proofErr w:type="spellEnd"/>
      <w:r w:rsidRPr="00B87CD6">
        <w:t>)</w:t>
      </w:r>
      <w:r w:rsidR="00C81A12" w:rsidRPr="00B87CD6">
        <w:rPr>
          <w:lang w:val="kk-KZ"/>
        </w:rPr>
        <w:t>;</w:t>
      </w:r>
    </w:p>
    <w:p w14:paraId="2B7B2831" w14:textId="25C1ACC6" w:rsidR="00FD7F14" w:rsidRPr="004F068E" w:rsidRDefault="00FD7F14" w:rsidP="00FA0AA5">
      <w:pPr>
        <w:pStyle w:val="af"/>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4F068E">
        <w:rPr>
          <w:color w:val="202124"/>
        </w:rPr>
        <w:t>Перспективы развития инженерии и инженерного образования и науки в свете промышленной революции</w:t>
      </w:r>
      <w:r w:rsidR="00C81A12" w:rsidRPr="004F068E">
        <w:rPr>
          <w:color w:val="202124"/>
          <w:lang w:val="kk-KZ"/>
        </w:rPr>
        <w:t>;</w:t>
      </w:r>
    </w:p>
    <w:p w14:paraId="704FEFAE" w14:textId="2F32CE31" w:rsidR="00FD7F14" w:rsidRPr="004F068E" w:rsidRDefault="00325DB6" w:rsidP="00FA0AA5">
      <w:pPr>
        <w:pStyle w:val="af"/>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A1A1A" w:themeColor="background1" w:themeShade="1A"/>
          <w:lang w:val="kk-KZ"/>
        </w:rPr>
      </w:pPr>
      <w:r w:rsidRPr="004F068E">
        <w:rPr>
          <w:color w:val="1A1A1A" w:themeColor="background1" w:themeShade="1A"/>
          <w:lang w:val="kk-KZ"/>
        </w:rPr>
        <w:lastRenderedPageBreak/>
        <w:t xml:space="preserve">Естествознание: </w:t>
      </w:r>
      <w:r w:rsidR="00026D97">
        <w:rPr>
          <w:color w:val="1A1A1A" w:themeColor="background1" w:themeShade="1A"/>
          <w:lang w:val="kk-KZ"/>
        </w:rPr>
        <w:t>в</w:t>
      </w:r>
      <w:r w:rsidRPr="004F068E">
        <w:rPr>
          <w:color w:val="1A1A1A" w:themeColor="background1" w:themeShade="1A"/>
          <w:lang w:val="kk-KZ"/>
        </w:rPr>
        <w:t>ызовы современности</w:t>
      </w:r>
      <w:r w:rsidR="00C81A12" w:rsidRPr="004F068E">
        <w:rPr>
          <w:color w:val="1A1A1A" w:themeColor="background1" w:themeShade="1A"/>
          <w:lang w:val="kk-KZ"/>
        </w:rPr>
        <w:t>;</w:t>
      </w:r>
    </w:p>
    <w:p w14:paraId="1511D9E5" w14:textId="61856062" w:rsidR="009167D4" w:rsidRPr="004F068E" w:rsidRDefault="00FD7F14" w:rsidP="00FA0AA5">
      <w:pPr>
        <w:pStyle w:val="af"/>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4F068E">
        <w:rPr>
          <w:color w:val="1A1A1A" w:themeColor="background1" w:themeShade="1A"/>
          <w:lang w:val="kk-KZ"/>
        </w:rPr>
        <w:t>Социально-гуманитарн</w:t>
      </w:r>
      <w:r w:rsidR="0013010B" w:rsidRPr="004F068E">
        <w:rPr>
          <w:color w:val="1A1A1A" w:themeColor="background1" w:themeShade="1A"/>
          <w:lang w:val="kk-KZ"/>
        </w:rPr>
        <w:t>ое</w:t>
      </w:r>
      <w:r w:rsidRPr="004F068E">
        <w:rPr>
          <w:color w:val="1A1A1A" w:themeColor="background1" w:themeShade="1A"/>
          <w:lang w:val="kk-KZ"/>
        </w:rPr>
        <w:t xml:space="preserve"> </w:t>
      </w:r>
      <w:r w:rsidR="00C81A12" w:rsidRPr="004F068E">
        <w:rPr>
          <w:color w:val="1A1A1A" w:themeColor="background1" w:themeShade="1A"/>
          <w:lang w:val="kk-KZ"/>
        </w:rPr>
        <w:t xml:space="preserve">образование и </w:t>
      </w:r>
      <w:r w:rsidRPr="004F068E">
        <w:rPr>
          <w:color w:val="1A1A1A" w:themeColor="background1" w:themeShade="1A"/>
          <w:lang w:val="kk-KZ"/>
        </w:rPr>
        <w:t>наука в контексте цифров</w:t>
      </w:r>
      <w:r w:rsidR="00325DB6" w:rsidRPr="004F068E">
        <w:rPr>
          <w:color w:val="1A1A1A" w:themeColor="background1" w:themeShade="1A"/>
          <w:lang w:val="kk-KZ"/>
        </w:rPr>
        <w:t>ой</w:t>
      </w:r>
      <w:r w:rsidRPr="004F068E">
        <w:rPr>
          <w:color w:val="1A1A1A" w:themeColor="background1" w:themeShade="1A"/>
          <w:lang w:val="kk-KZ"/>
        </w:rPr>
        <w:t xml:space="preserve"> </w:t>
      </w:r>
      <w:r w:rsidR="00325DB6" w:rsidRPr="004F068E">
        <w:rPr>
          <w:color w:val="1A1A1A" w:themeColor="background1" w:themeShade="1A"/>
          <w:lang w:val="kk-KZ"/>
        </w:rPr>
        <w:t>экономики</w:t>
      </w:r>
      <w:r w:rsidR="00C81A12" w:rsidRPr="004F068E">
        <w:rPr>
          <w:color w:val="1A1A1A" w:themeColor="background1" w:themeShade="1A"/>
          <w:lang w:val="kk-KZ"/>
        </w:rPr>
        <w:t>.</w:t>
      </w:r>
      <w:r w:rsidR="008562BD" w:rsidRPr="004F068E">
        <w:rPr>
          <w:color w:val="202124"/>
        </w:rPr>
        <w:t xml:space="preserve">     </w:t>
      </w:r>
    </w:p>
    <w:p w14:paraId="66607039" w14:textId="1CBE2688" w:rsidR="003E0E37" w:rsidRPr="004F068E" w:rsidRDefault="003E0E37" w:rsidP="003E0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202124"/>
          <w:lang w:val="kk-KZ"/>
        </w:rPr>
      </w:pPr>
    </w:p>
    <w:p w14:paraId="73A64617" w14:textId="0B62DA4A" w:rsidR="00325DB6" w:rsidRPr="004F068E" w:rsidRDefault="003E0E37" w:rsidP="00F66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sidRPr="004F068E">
        <w:rPr>
          <w:color w:val="202124"/>
          <w:lang w:val="kk-KZ"/>
        </w:rPr>
        <w:t xml:space="preserve">         </w:t>
      </w:r>
      <w:r w:rsidR="00FA6103" w:rsidRPr="004F068E">
        <w:rPr>
          <w:color w:val="202124"/>
          <w:lang w:val="kk-KZ"/>
        </w:rPr>
        <w:t xml:space="preserve">  </w:t>
      </w:r>
      <w:r w:rsidR="008562BD" w:rsidRPr="004F068E">
        <w:rPr>
          <w:color w:val="202124"/>
          <w:lang w:val="kk-KZ"/>
        </w:rPr>
        <w:t>О приглашенных докладчиках, темах их докладов и ссылка для входа в конференцию будут разосланы в последующих сообщениях.</w:t>
      </w:r>
    </w:p>
    <w:p w14:paraId="68E0EF2B" w14:textId="63973BE2" w:rsidR="003A4798" w:rsidRPr="004F068E" w:rsidRDefault="003A4798" w:rsidP="00F66BFA">
      <w:pPr>
        <w:pStyle w:val="ab"/>
        <w:ind w:firstLine="709"/>
        <w:rPr>
          <w:b/>
          <w:color w:val="1A1A1A" w:themeColor="background1" w:themeShade="1A"/>
          <w:sz w:val="22"/>
          <w:szCs w:val="22"/>
        </w:rPr>
      </w:pPr>
      <w:r w:rsidRPr="004F068E">
        <w:rPr>
          <w:color w:val="1A1A1A" w:themeColor="background1" w:themeShade="1A"/>
          <w:sz w:val="22"/>
          <w:szCs w:val="22"/>
        </w:rPr>
        <w:t>Материалы конференции будут опубликованы в виде научного сборника (</w:t>
      </w:r>
      <w:r w:rsidR="00083AA5" w:rsidRPr="004F068E">
        <w:rPr>
          <w:color w:val="1A1A1A" w:themeColor="background1" w:themeShade="1A"/>
          <w:sz w:val="22"/>
          <w:szCs w:val="22"/>
        </w:rPr>
        <w:t>Р</w:t>
      </w:r>
      <w:proofErr w:type="spellStart"/>
      <w:r w:rsidRPr="004F068E">
        <w:rPr>
          <w:color w:val="1A1A1A" w:themeColor="background1" w:themeShade="1A"/>
          <w:sz w:val="22"/>
          <w:szCs w:val="22"/>
          <w:lang w:val="en-US"/>
        </w:rPr>
        <w:t>df</w:t>
      </w:r>
      <w:proofErr w:type="spellEnd"/>
      <w:r w:rsidRPr="004F068E">
        <w:rPr>
          <w:color w:val="1A1A1A" w:themeColor="background1" w:themeShade="1A"/>
          <w:sz w:val="22"/>
          <w:szCs w:val="22"/>
        </w:rPr>
        <w:t xml:space="preserve">- версия). Текст статьи (название файла: № секции, фамилия первого автора статья; например: 1.2_Бакенев _статья); </w:t>
      </w:r>
      <w:r w:rsidRPr="004F068E">
        <w:rPr>
          <w:rFonts w:eastAsiaTheme="majorEastAsia"/>
          <w:sz w:val="22"/>
          <w:szCs w:val="22"/>
        </w:rPr>
        <w:t>заявку</w:t>
      </w:r>
      <w:r w:rsidRPr="004F068E">
        <w:rPr>
          <w:rStyle w:val="30"/>
          <w:rFonts w:ascii="Times New Roman" w:hAnsi="Times New Roman" w:cs="Times New Roman"/>
          <w:sz w:val="22"/>
          <w:szCs w:val="22"/>
        </w:rPr>
        <w:t xml:space="preserve"> </w:t>
      </w:r>
      <w:r w:rsidRPr="004F068E">
        <w:rPr>
          <w:color w:val="1A1A1A" w:themeColor="background1" w:themeShade="1A"/>
          <w:sz w:val="22"/>
          <w:szCs w:val="22"/>
        </w:rPr>
        <w:t xml:space="preserve">на публикацию статьи (форма заявки </w:t>
      </w:r>
      <w:r w:rsidR="004B0E98">
        <w:rPr>
          <w:color w:val="1A1A1A" w:themeColor="background1" w:themeShade="1A"/>
          <w:sz w:val="22"/>
          <w:szCs w:val="22"/>
        </w:rPr>
        <w:t>прилагается</w:t>
      </w:r>
      <w:r w:rsidRPr="004F068E">
        <w:rPr>
          <w:color w:val="1A1A1A" w:themeColor="background1" w:themeShade="1A"/>
          <w:sz w:val="22"/>
          <w:szCs w:val="22"/>
        </w:rPr>
        <w:t xml:space="preserve">); </w:t>
      </w:r>
      <w:r w:rsidRPr="004F068E">
        <w:rPr>
          <w:rFonts w:eastAsiaTheme="majorEastAsia"/>
          <w:sz w:val="22"/>
          <w:szCs w:val="22"/>
        </w:rPr>
        <w:t>квитанцию об оплате</w:t>
      </w:r>
      <w:r w:rsidRPr="004F068E">
        <w:rPr>
          <w:sz w:val="22"/>
          <w:szCs w:val="22"/>
        </w:rPr>
        <w:t xml:space="preserve"> </w:t>
      </w:r>
      <w:r w:rsidRPr="004F068E">
        <w:rPr>
          <w:color w:val="1A1A1A" w:themeColor="background1" w:themeShade="1A"/>
          <w:sz w:val="22"/>
          <w:szCs w:val="22"/>
        </w:rPr>
        <w:t xml:space="preserve">(по почте </w:t>
      </w:r>
      <w:r w:rsidR="00F66BFA">
        <w:rPr>
          <w:color w:val="1A1A1A" w:themeColor="background1" w:themeShade="1A"/>
          <w:sz w:val="22"/>
          <w:szCs w:val="22"/>
          <w:lang w:val="kk-KZ"/>
        </w:rPr>
        <w:t>-</w:t>
      </w:r>
      <w:r w:rsidRPr="004F068E">
        <w:rPr>
          <w:color w:val="1A1A1A" w:themeColor="background1" w:themeShade="1A"/>
          <w:sz w:val="22"/>
          <w:szCs w:val="22"/>
        </w:rPr>
        <w:t xml:space="preserve"> электронный (отсканированный) вариант); </w:t>
      </w:r>
      <w:r w:rsidRPr="004F068E">
        <w:rPr>
          <w:rFonts w:eastAsiaTheme="majorEastAsia"/>
          <w:sz w:val="22"/>
          <w:szCs w:val="22"/>
        </w:rPr>
        <w:t>скриншот антиплагиата</w:t>
      </w:r>
      <w:r w:rsidRPr="004F068E">
        <w:rPr>
          <w:b/>
          <w:color w:val="1A1A1A" w:themeColor="background1" w:themeShade="1A"/>
          <w:sz w:val="22"/>
          <w:szCs w:val="22"/>
        </w:rPr>
        <w:t xml:space="preserve"> </w:t>
      </w:r>
      <w:r w:rsidRPr="004F068E">
        <w:rPr>
          <w:color w:val="1A1A1A" w:themeColor="background1" w:themeShade="1A"/>
          <w:sz w:val="22"/>
          <w:szCs w:val="22"/>
        </w:rPr>
        <w:t xml:space="preserve">просим выслать на электронный адрес оргкомитета </w:t>
      </w:r>
      <w:proofErr w:type="spellStart"/>
      <w:r w:rsidR="00E30522" w:rsidRPr="004F068E">
        <w:rPr>
          <w:b/>
          <w:color w:val="1A1A1A" w:themeColor="background1" w:themeShade="1A"/>
          <w:sz w:val="22"/>
          <w:szCs w:val="22"/>
          <w:lang w:val="en-US"/>
        </w:rPr>
        <w:t>nauka</w:t>
      </w:r>
      <w:proofErr w:type="spellEnd"/>
      <w:r w:rsidR="00E30522" w:rsidRPr="004F068E">
        <w:rPr>
          <w:b/>
          <w:color w:val="1A1A1A" w:themeColor="background1" w:themeShade="1A"/>
          <w:sz w:val="22"/>
          <w:szCs w:val="22"/>
        </w:rPr>
        <w:t>_</w:t>
      </w:r>
      <w:r w:rsidR="00E30522" w:rsidRPr="004F068E">
        <w:rPr>
          <w:b/>
          <w:color w:val="1A1A1A" w:themeColor="background1" w:themeShade="1A"/>
          <w:sz w:val="22"/>
          <w:szCs w:val="22"/>
          <w:lang w:val="kk-KZ"/>
        </w:rPr>
        <w:t>udn@mail.ru</w:t>
      </w:r>
      <w:r w:rsidR="00E30522" w:rsidRPr="004F068E">
        <w:rPr>
          <w:color w:val="1A1A1A" w:themeColor="background1" w:themeShade="1A"/>
          <w:sz w:val="22"/>
          <w:szCs w:val="22"/>
        </w:rPr>
        <w:t xml:space="preserve"> </w:t>
      </w:r>
      <w:r w:rsidRPr="004F068E">
        <w:rPr>
          <w:b/>
          <w:color w:val="1A1A1A" w:themeColor="background1" w:themeShade="1A"/>
          <w:sz w:val="22"/>
          <w:szCs w:val="22"/>
        </w:rPr>
        <w:t xml:space="preserve">до </w:t>
      </w:r>
      <w:r w:rsidR="001B009A" w:rsidRPr="004F068E">
        <w:rPr>
          <w:b/>
          <w:color w:val="1A1A1A" w:themeColor="background1" w:themeShade="1A"/>
          <w:sz w:val="22"/>
          <w:szCs w:val="22"/>
        </w:rPr>
        <w:t>15</w:t>
      </w:r>
      <w:r w:rsidR="00F66BFA">
        <w:rPr>
          <w:b/>
          <w:color w:val="1A1A1A" w:themeColor="background1" w:themeShade="1A"/>
          <w:sz w:val="22"/>
          <w:szCs w:val="22"/>
          <w:lang w:val="kk-KZ"/>
        </w:rPr>
        <w:t xml:space="preserve"> </w:t>
      </w:r>
      <w:r w:rsidR="001B009A" w:rsidRPr="004F068E">
        <w:rPr>
          <w:b/>
          <w:color w:val="1A1A1A" w:themeColor="background1" w:themeShade="1A"/>
          <w:sz w:val="22"/>
          <w:szCs w:val="22"/>
        </w:rPr>
        <w:t xml:space="preserve">марта </w:t>
      </w:r>
      <w:r w:rsidRPr="004F068E">
        <w:rPr>
          <w:b/>
          <w:color w:val="1A1A1A" w:themeColor="background1" w:themeShade="1A"/>
          <w:sz w:val="22"/>
          <w:szCs w:val="22"/>
        </w:rPr>
        <w:t>202</w:t>
      </w:r>
      <w:r w:rsidR="00E608BE" w:rsidRPr="004F068E">
        <w:rPr>
          <w:b/>
          <w:color w:val="1A1A1A" w:themeColor="background1" w:themeShade="1A"/>
          <w:sz w:val="22"/>
          <w:szCs w:val="22"/>
        </w:rPr>
        <w:t>2</w:t>
      </w:r>
      <w:r w:rsidR="00083AA5" w:rsidRPr="004F068E">
        <w:rPr>
          <w:b/>
          <w:color w:val="1A1A1A" w:themeColor="background1" w:themeShade="1A"/>
          <w:sz w:val="22"/>
          <w:szCs w:val="22"/>
        </w:rPr>
        <w:t xml:space="preserve"> </w:t>
      </w:r>
      <w:r w:rsidRPr="004F068E">
        <w:rPr>
          <w:b/>
          <w:color w:val="1A1A1A" w:themeColor="background1" w:themeShade="1A"/>
          <w:sz w:val="22"/>
          <w:szCs w:val="22"/>
        </w:rPr>
        <w:t xml:space="preserve">года. </w:t>
      </w:r>
    </w:p>
    <w:p w14:paraId="7542DE30" w14:textId="1C787AC1" w:rsidR="006F2005" w:rsidRPr="004F068E" w:rsidRDefault="006F2005" w:rsidP="00F66BFA">
      <w:pPr>
        <w:ind w:firstLine="709"/>
        <w:jc w:val="both"/>
        <w:rPr>
          <w:rStyle w:val="a3"/>
          <w:b/>
          <w:color w:val="auto"/>
          <w:sz w:val="22"/>
          <w:szCs w:val="22"/>
          <w:u w:val="none"/>
        </w:rPr>
      </w:pPr>
      <w:r w:rsidRPr="004F068E">
        <w:rPr>
          <w:sz w:val="22"/>
          <w:szCs w:val="22"/>
          <w:lang w:val="kk-KZ"/>
        </w:rPr>
        <w:t xml:space="preserve">По результатам работы конференции статьи и доклады будут опубликованы в сборнике,  электронная версия </w:t>
      </w:r>
      <w:r w:rsidR="004B0E98">
        <w:rPr>
          <w:sz w:val="22"/>
          <w:szCs w:val="22"/>
          <w:lang w:val="kk-KZ"/>
        </w:rPr>
        <w:t xml:space="preserve">сборника </w:t>
      </w:r>
      <w:r w:rsidRPr="004F068E">
        <w:rPr>
          <w:sz w:val="22"/>
          <w:szCs w:val="22"/>
          <w:lang w:val="kk-KZ"/>
        </w:rPr>
        <w:t xml:space="preserve">будет размещена на сайте </w:t>
      </w:r>
      <w:r w:rsidR="00FA6103" w:rsidRPr="004F068E">
        <w:rPr>
          <w:sz w:val="22"/>
          <w:szCs w:val="22"/>
          <w:lang w:val="kk-KZ"/>
        </w:rPr>
        <w:t>у</w:t>
      </w:r>
      <w:r w:rsidRPr="004F068E">
        <w:rPr>
          <w:sz w:val="22"/>
          <w:szCs w:val="22"/>
          <w:lang w:val="kk-KZ"/>
        </w:rPr>
        <w:t>ниверситета</w:t>
      </w:r>
      <w:r w:rsidR="00325DB6" w:rsidRPr="004F068E">
        <w:rPr>
          <w:sz w:val="22"/>
          <w:szCs w:val="22"/>
          <w:lang w:val="kk-KZ"/>
        </w:rPr>
        <w:t xml:space="preserve">: </w:t>
      </w:r>
      <w:hyperlink r:id="rId15" w:history="1">
        <w:r w:rsidR="0082657C" w:rsidRPr="003650F5">
          <w:rPr>
            <w:rStyle w:val="a3"/>
            <w:b/>
            <w:sz w:val="22"/>
            <w:szCs w:val="22"/>
            <w:lang w:val="en-US"/>
          </w:rPr>
          <w:t>www</w:t>
        </w:r>
        <w:r w:rsidR="0082657C" w:rsidRPr="003650F5">
          <w:rPr>
            <w:rStyle w:val="a3"/>
            <w:b/>
            <w:sz w:val="22"/>
            <w:szCs w:val="22"/>
            <w:lang w:val="kk-KZ"/>
          </w:rPr>
          <w:t>.</w:t>
        </w:r>
        <w:proofErr w:type="spellStart"/>
        <w:r w:rsidR="0082657C" w:rsidRPr="003650F5">
          <w:rPr>
            <w:rStyle w:val="a3"/>
            <w:b/>
            <w:sz w:val="22"/>
            <w:szCs w:val="22"/>
            <w:lang w:val="en-US"/>
          </w:rPr>
          <w:t>edu</w:t>
        </w:r>
        <w:proofErr w:type="spellEnd"/>
        <w:r w:rsidR="0082657C" w:rsidRPr="003650F5">
          <w:rPr>
            <w:rStyle w:val="a3"/>
            <w:b/>
            <w:sz w:val="22"/>
            <w:szCs w:val="22"/>
          </w:rPr>
          <w:t>.</w:t>
        </w:r>
        <w:proofErr w:type="spellStart"/>
        <w:r w:rsidR="0082657C" w:rsidRPr="003650F5">
          <w:rPr>
            <w:rStyle w:val="a3"/>
            <w:b/>
            <w:sz w:val="22"/>
            <w:szCs w:val="22"/>
            <w:lang w:val="en-US"/>
          </w:rPr>
          <w:t>udn</w:t>
        </w:r>
        <w:proofErr w:type="spellEnd"/>
        <w:r w:rsidR="0082657C" w:rsidRPr="003650F5">
          <w:rPr>
            <w:rStyle w:val="a3"/>
            <w:b/>
            <w:sz w:val="22"/>
            <w:szCs w:val="22"/>
          </w:rPr>
          <w:t>.</w:t>
        </w:r>
        <w:proofErr w:type="spellStart"/>
        <w:r w:rsidR="0082657C" w:rsidRPr="003650F5">
          <w:rPr>
            <w:rStyle w:val="a3"/>
            <w:b/>
            <w:sz w:val="22"/>
            <w:szCs w:val="22"/>
            <w:lang w:val="en-US"/>
          </w:rPr>
          <w:t>kz</w:t>
        </w:r>
        <w:proofErr w:type="spellEnd"/>
      </w:hyperlink>
      <w:r w:rsidRPr="004F068E">
        <w:rPr>
          <w:rStyle w:val="a3"/>
          <w:b/>
          <w:color w:val="auto"/>
          <w:sz w:val="22"/>
          <w:szCs w:val="22"/>
        </w:rPr>
        <w:t>.</w:t>
      </w:r>
    </w:p>
    <w:p w14:paraId="35D8CEAC" w14:textId="77777777" w:rsidR="006F2005" w:rsidRPr="004F068E" w:rsidRDefault="006F2005" w:rsidP="003A4798">
      <w:pPr>
        <w:ind w:firstLine="567"/>
        <w:jc w:val="both"/>
        <w:rPr>
          <w:color w:val="1A1A1A" w:themeColor="background1" w:themeShade="1A"/>
        </w:rPr>
      </w:pPr>
    </w:p>
    <w:p w14:paraId="184441AE" w14:textId="6AFE5952" w:rsidR="003A4798" w:rsidRPr="004F068E" w:rsidRDefault="003A4798" w:rsidP="003A4798">
      <w:pPr>
        <w:ind w:firstLine="567"/>
        <w:jc w:val="both"/>
        <w:rPr>
          <w:color w:val="1A1A1A" w:themeColor="background1" w:themeShade="1A"/>
          <w:sz w:val="22"/>
          <w:szCs w:val="22"/>
        </w:rPr>
      </w:pPr>
      <w:r w:rsidRPr="004F068E">
        <w:rPr>
          <w:sz w:val="22"/>
          <w:szCs w:val="22"/>
        </w:rPr>
        <w:t>При подготовке доклада просим авторов руководствоваться следующими правилами.</w:t>
      </w:r>
      <w:r w:rsidRPr="004F068E">
        <w:rPr>
          <w:color w:val="1A1A1A" w:themeColor="background1" w:themeShade="1A"/>
          <w:sz w:val="22"/>
          <w:szCs w:val="22"/>
        </w:rPr>
        <w:t xml:space="preserve"> Текст доклада объемов до 5 полных страниц должен быть набран в текстовом редакторе </w:t>
      </w:r>
      <w:proofErr w:type="spellStart"/>
      <w:r w:rsidRPr="004F068E">
        <w:rPr>
          <w:color w:val="1A1A1A" w:themeColor="background1" w:themeShade="1A"/>
          <w:sz w:val="22"/>
          <w:szCs w:val="22"/>
          <w:lang w:val="en-US"/>
        </w:rPr>
        <w:t>Winword</w:t>
      </w:r>
      <w:proofErr w:type="spellEnd"/>
      <w:r w:rsidRPr="004F068E">
        <w:rPr>
          <w:color w:val="1A1A1A" w:themeColor="background1" w:themeShade="1A"/>
          <w:sz w:val="22"/>
          <w:szCs w:val="22"/>
        </w:rPr>
        <w:t xml:space="preserve">, формат </w:t>
      </w:r>
      <w:r w:rsidRPr="004F068E">
        <w:rPr>
          <w:color w:val="1A1A1A" w:themeColor="background1" w:themeShade="1A"/>
          <w:sz w:val="22"/>
          <w:szCs w:val="22"/>
          <w:lang w:val="en-US"/>
        </w:rPr>
        <w:t>RTF</w:t>
      </w:r>
      <w:r w:rsidRPr="004F068E">
        <w:rPr>
          <w:color w:val="1A1A1A" w:themeColor="background1" w:themeShade="1A"/>
          <w:sz w:val="22"/>
          <w:szCs w:val="22"/>
        </w:rPr>
        <w:t xml:space="preserve">, шрифт </w:t>
      </w:r>
      <w:r w:rsidRPr="004F068E">
        <w:rPr>
          <w:color w:val="1A1A1A" w:themeColor="background1" w:themeShade="1A"/>
          <w:sz w:val="22"/>
          <w:szCs w:val="22"/>
          <w:lang w:val="en-US"/>
        </w:rPr>
        <w:t>Times</w:t>
      </w:r>
      <w:r w:rsidRPr="004F068E">
        <w:rPr>
          <w:color w:val="1A1A1A" w:themeColor="background1" w:themeShade="1A"/>
          <w:sz w:val="22"/>
          <w:szCs w:val="22"/>
        </w:rPr>
        <w:t xml:space="preserve"> </w:t>
      </w:r>
      <w:r w:rsidRPr="004F068E">
        <w:rPr>
          <w:color w:val="1A1A1A" w:themeColor="background1" w:themeShade="1A"/>
          <w:sz w:val="22"/>
          <w:szCs w:val="22"/>
          <w:lang w:val="en-US"/>
        </w:rPr>
        <w:t>New</w:t>
      </w:r>
      <w:r w:rsidRPr="004F068E">
        <w:rPr>
          <w:color w:val="1A1A1A" w:themeColor="background1" w:themeShade="1A"/>
          <w:sz w:val="22"/>
          <w:szCs w:val="22"/>
        </w:rPr>
        <w:t xml:space="preserve"> </w:t>
      </w:r>
      <w:r w:rsidRPr="004F068E">
        <w:rPr>
          <w:color w:val="1A1A1A" w:themeColor="background1" w:themeShade="1A"/>
          <w:sz w:val="22"/>
          <w:szCs w:val="22"/>
          <w:lang w:val="en-US"/>
        </w:rPr>
        <w:t>Roman</w:t>
      </w:r>
      <w:r w:rsidRPr="004F068E">
        <w:rPr>
          <w:color w:val="1A1A1A" w:themeColor="background1" w:themeShade="1A"/>
          <w:sz w:val="22"/>
          <w:szCs w:val="22"/>
        </w:rPr>
        <w:t xml:space="preserve">, межстрочный интервал 1, размер символа 14, все поля - 20 мм. Оригинальность доклада должна быть не менее 70%. Оформление заголовка: НАЗВАНИЕ СТАТЬИ (прописными жирными буквами, выравнивание по центру строки); через строку (выравнивание по центру) печатается фамилия и инициалы автора; на следующей строке (выравнивание по центру) </w:t>
      </w:r>
      <w:r w:rsidR="00F66BFA">
        <w:rPr>
          <w:color w:val="1A1A1A" w:themeColor="background1" w:themeShade="1A"/>
          <w:sz w:val="22"/>
          <w:szCs w:val="22"/>
          <w:lang w:val="kk-KZ"/>
        </w:rPr>
        <w:t>-</w:t>
      </w:r>
      <w:r w:rsidRPr="004F068E">
        <w:rPr>
          <w:color w:val="1A1A1A" w:themeColor="background1" w:themeShade="1A"/>
          <w:sz w:val="22"/>
          <w:szCs w:val="22"/>
        </w:rPr>
        <w:t xml:space="preserve"> название вуза, город; на следующей строке выравнивание по центру) </w:t>
      </w:r>
      <w:r w:rsidR="00F66BFA">
        <w:rPr>
          <w:color w:val="1A1A1A" w:themeColor="background1" w:themeShade="1A"/>
          <w:sz w:val="22"/>
          <w:szCs w:val="22"/>
          <w:lang w:val="kk-KZ"/>
        </w:rPr>
        <w:t>-</w:t>
      </w:r>
      <w:r w:rsidRPr="004F068E">
        <w:rPr>
          <w:color w:val="1A1A1A" w:themeColor="background1" w:themeShade="1A"/>
          <w:sz w:val="22"/>
          <w:szCs w:val="22"/>
        </w:rPr>
        <w:t xml:space="preserve"> </w:t>
      </w:r>
      <w:r w:rsidRPr="004F068E">
        <w:rPr>
          <w:color w:val="1A1A1A" w:themeColor="background1" w:themeShade="1A"/>
          <w:sz w:val="22"/>
          <w:szCs w:val="22"/>
          <w:lang w:val="en-US"/>
        </w:rPr>
        <w:t>E</w:t>
      </w:r>
      <w:r w:rsidRPr="004F068E">
        <w:rPr>
          <w:color w:val="1A1A1A" w:themeColor="background1" w:themeShade="1A"/>
          <w:sz w:val="22"/>
          <w:szCs w:val="22"/>
        </w:rPr>
        <w:t>-</w:t>
      </w:r>
      <w:r w:rsidRPr="004F068E">
        <w:rPr>
          <w:color w:val="1A1A1A" w:themeColor="background1" w:themeShade="1A"/>
          <w:sz w:val="22"/>
          <w:szCs w:val="22"/>
          <w:lang w:val="en-US"/>
        </w:rPr>
        <w:t>mail</w:t>
      </w:r>
      <w:r w:rsidRPr="004F068E">
        <w:rPr>
          <w:color w:val="1A1A1A" w:themeColor="background1" w:themeShade="1A"/>
          <w:sz w:val="22"/>
          <w:szCs w:val="22"/>
        </w:rPr>
        <w:t xml:space="preserve"> для контактов; через 1строку </w:t>
      </w:r>
      <w:r w:rsidR="00F66BFA">
        <w:rPr>
          <w:color w:val="1A1A1A" w:themeColor="background1" w:themeShade="1A"/>
          <w:sz w:val="22"/>
          <w:szCs w:val="22"/>
          <w:lang w:val="kk-KZ"/>
        </w:rPr>
        <w:t>-</w:t>
      </w:r>
      <w:r w:rsidRPr="004F068E">
        <w:rPr>
          <w:color w:val="1A1A1A" w:themeColor="background1" w:themeShade="1A"/>
          <w:sz w:val="22"/>
          <w:szCs w:val="22"/>
        </w:rPr>
        <w:t xml:space="preserve"> текст статьи. </w:t>
      </w:r>
    </w:p>
    <w:p w14:paraId="229DE3C2" w14:textId="66FC7607" w:rsidR="00325DB6" w:rsidRPr="00A6344A" w:rsidRDefault="006F2005" w:rsidP="00325DB6">
      <w:pPr>
        <w:ind w:firstLine="567"/>
        <w:jc w:val="both"/>
        <w:rPr>
          <w:b/>
          <w:snapToGrid w:val="0"/>
          <w:color w:val="1A1A1A" w:themeColor="background1" w:themeShade="1A"/>
          <w:spacing w:val="-14"/>
          <w:sz w:val="22"/>
          <w:szCs w:val="22"/>
        </w:rPr>
      </w:pPr>
      <w:r w:rsidRPr="004F068E">
        <w:rPr>
          <w:sz w:val="22"/>
          <w:szCs w:val="22"/>
        </w:rPr>
        <w:t xml:space="preserve">Заявка на статью </w:t>
      </w:r>
      <w:r w:rsidR="00F66BFA">
        <w:rPr>
          <w:sz w:val="22"/>
          <w:szCs w:val="22"/>
          <w:lang w:val="kk-KZ"/>
        </w:rPr>
        <w:t>м</w:t>
      </w:r>
      <w:proofErr w:type="spellStart"/>
      <w:r w:rsidRPr="004F068E">
        <w:rPr>
          <w:sz w:val="22"/>
          <w:szCs w:val="22"/>
        </w:rPr>
        <w:t>еждународной</w:t>
      </w:r>
      <w:proofErr w:type="spellEnd"/>
      <w:r w:rsidRPr="004F068E">
        <w:rPr>
          <w:sz w:val="22"/>
          <w:szCs w:val="22"/>
        </w:rPr>
        <w:t xml:space="preserve"> научно-практической конференции на тему: </w:t>
      </w:r>
      <w:r w:rsidRPr="004F068E">
        <w:rPr>
          <w:b/>
          <w:snapToGrid w:val="0"/>
          <w:color w:val="1A1A1A" w:themeColor="background1" w:themeShade="1A"/>
          <w:spacing w:val="-14"/>
          <w:sz w:val="22"/>
          <w:szCs w:val="22"/>
        </w:rPr>
        <w:t xml:space="preserve">«Образование и наука: </w:t>
      </w:r>
      <w:r w:rsidR="00DE3A70">
        <w:rPr>
          <w:b/>
          <w:snapToGrid w:val="0"/>
          <w:color w:val="1A1A1A" w:themeColor="background1" w:themeShade="1A"/>
          <w:spacing w:val="-14"/>
          <w:sz w:val="22"/>
          <w:szCs w:val="22"/>
        </w:rPr>
        <w:t>в</w:t>
      </w:r>
      <w:r w:rsidRPr="004F068E">
        <w:rPr>
          <w:b/>
          <w:snapToGrid w:val="0"/>
          <w:color w:val="1A1A1A" w:themeColor="background1" w:themeShade="1A"/>
          <w:spacing w:val="-14"/>
          <w:sz w:val="22"/>
          <w:szCs w:val="22"/>
        </w:rPr>
        <w:t xml:space="preserve">ызовы </w:t>
      </w:r>
      <w:r w:rsidRPr="004F068E">
        <w:rPr>
          <w:b/>
          <w:snapToGrid w:val="0"/>
          <w:color w:val="1A1A1A" w:themeColor="background1" w:themeShade="1A"/>
          <w:spacing w:val="-14"/>
          <w:sz w:val="22"/>
          <w:szCs w:val="22"/>
          <w:lang w:val="en-US"/>
        </w:rPr>
        <w:t>IV</w:t>
      </w:r>
      <w:r w:rsidRPr="004F068E">
        <w:rPr>
          <w:b/>
          <w:snapToGrid w:val="0"/>
          <w:color w:val="1A1A1A" w:themeColor="background1" w:themeShade="1A"/>
          <w:spacing w:val="-14"/>
          <w:sz w:val="22"/>
          <w:szCs w:val="22"/>
        </w:rPr>
        <w:t xml:space="preserve"> промышленной революции»</w:t>
      </w:r>
    </w:p>
    <w:p w14:paraId="3EC9531C" w14:textId="77777777" w:rsidR="0013010B" w:rsidRPr="004F068E" w:rsidRDefault="00325DB6" w:rsidP="00325DB6">
      <w:pPr>
        <w:jc w:val="both"/>
        <w:rPr>
          <w:szCs w:val="28"/>
        </w:rPr>
      </w:pPr>
      <w:r w:rsidRPr="004F068E">
        <w:rPr>
          <w:szCs w:val="28"/>
          <w:lang w:val="kk-KZ"/>
        </w:rPr>
        <w:t xml:space="preserve">         </w:t>
      </w:r>
      <w:r w:rsidR="0013010B" w:rsidRPr="004F068E">
        <w:rPr>
          <w:szCs w:val="28"/>
        </w:rPr>
        <w:t xml:space="preserve">                                                                                                        </w:t>
      </w:r>
    </w:p>
    <w:p w14:paraId="515D42E9" w14:textId="77777777" w:rsidR="0013010B" w:rsidRPr="004F068E" w:rsidRDefault="0013010B" w:rsidP="00325DB6">
      <w:pPr>
        <w:jc w:val="both"/>
      </w:pPr>
    </w:p>
    <w:p w14:paraId="3C442B1B" w14:textId="6F1941EC" w:rsidR="006F2005" w:rsidRPr="004F068E" w:rsidRDefault="0013010B" w:rsidP="00325DB6">
      <w:pPr>
        <w:jc w:val="both"/>
        <w:rPr>
          <w:b/>
          <w:snapToGrid w:val="0"/>
          <w:color w:val="1A1A1A" w:themeColor="background1" w:themeShade="1A"/>
          <w:spacing w:val="-14"/>
          <w:lang w:val="kk-KZ"/>
        </w:rPr>
      </w:pPr>
      <w:r w:rsidRPr="004F068E">
        <w:t xml:space="preserve">                                                                                                                                   </w:t>
      </w:r>
      <w:r w:rsidR="006F2005" w:rsidRPr="004F068E">
        <w:t>Приложение 1</w:t>
      </w:r>
      <w:r w:rsidRPr="004F068E">
        <w:t xml:space="preserve"> </w:t>
      </w:r>
    </w:p>
    <w:p w14:paraId="1E366C86" w14:textId="77777777" w:rsidR="006F2005" w:rsidRPr="004F068E" w:rsidRDefault="006F2005" w:rsidP="006F2005">
      <w:pPr>
        <w:shd w:val="clear" w:color="auto" w:fill="FFFFFF"/>
        <w:tabs>
          <w:tab w:val="left" w:pos="851"/>
        </w:tabs>
        <w:ind w:firstLine="567"/>
        <w:jc w:val="both"/>
        <w:rPr>
          <w:color w:val="1A1A1A" w:themeColor="background1" w:themeShade="1A"/>
        </w:rPr>
      </w:pPr>
    </w:p>
    <w:p w14:paraId="7F79A9A6" w14:textId="77777777" w:rsidR="002017D5" w:rsidRPr="004F068E" w:rsidRDefault="002017D5" w:rsidP="002017D5">
      <w:pPr>
        <w:tabs>
          <w:tab w:val="left" w:pos="851"/>
        </w:tabs>
        <w:ind w:firstLine="567"/>
        <w:jc w:val="center"/>
        <w:rPr>
          <w:b/>
          <w:lang w:val="kk-KZ" w:eastAsia="x-none"/>
        </w:rPr>
      </w:pPr>
      <w:r w:rsidRPr="004F068E">
        <w:rPr>
          <w:b/>
          <w:lang w:val="kk-KZ" w:eastAsia="x-none"/>
        </w:rPr>
        <w:t>Заявка</w:t>
      </w:r>
    </w:p>
    <w:p w14:paraId="796E3731" w14:textId="7FF05DB8" w:rsidR="002017D5" w:rsidRPr="004F068E" w:rsidRDefault="002017D5" w:rsidP="002017D5">
      <w:pPr>
        <w:tabs>
          <w:tab w:val="left" w:pos="851"/>
        </w:tabs>
        <w:ind w:firstLine="567"/>
        <w:jc w:val="center"/>
        <w:rPr>
          <w:lang w:eastAsia="x-none"/>
        </w:rPr>
      </w:pPr>
      <w:r w:rsidRPr="004F068E">
        <w:rPr>
          <w:lang w:val="kk-KZ" w:eastAsia="x-none"/>
        </w:rPr>
        <w:t xml:space="preserve">на участие в </w:t>
      </w:r>
      <w:r w:rsidR="006D0580" w:rsidRPr="004F068E">
        <w:rPr>
          <w:lang w:val="kk-KZ" w:eastAsia="x-none"/>
        </w:rPr>
        <w:t>м</w:t>
      </w:r>
      <w:proofErr w:type="spellStart"/>
      <w:r w:rsidRPr="004F068E">
        <w:rPr>
          <w:lang w:val="x-none" w:eastAsia="x-none"/>
        </w:rPr>
        <w:t>еждународной</w:t>
      </w:r>
      <w:proofErr w:type="spellEnd"/>
      <w:r w:rsidRPr="004F068E">
        <w:rPr>
          <w:lang w:val="x-none" w:eastAsia="x-none"/>
        </w:rPr>
        <w:t xml:space="preserve"> научно-</w:t>
      </w:r>
      <w:r w:rsidRPr="004F068E">
        <w:rPr>
          <w:lang w:eastAsia="x-none"/>
        </w:rPr>
        <w:t>практической</w:t>
      </w:r>
      <w:r w:rsidRPr="004F068E">
        <w:rPr>
          <w:lang w:val="x-none" w:eastAsia="x-none"/>
        </w:rPr>
        <w:t xml:space="preserve"> конференци</w:t>
      </w:r>
      <w:r w:rsidRPr="004F068E">
        <w:rPr>
          <w:lang w:eastAsia="x-none"/>
        </w:rPr>
        <w:t>и</w:t>
      </w:r>
      <w:r w:rsidRPr="004F068E">
        <w:rPr>
          <w:lang w:val="x-none" w:eastAsia="x-none"/>
        </w:rPr>
        <w:t xml:space="preserve"> на тему: </w:t>
      </w:r>
    </w:p>
    <w:p w14:paraId="1448569A" w14:textId="4C24E38E" w:rsidR="002017D5" w:rsidRPr="004F068E" w:rsidRDefault="00DE3A70" w:rsidP="002017D5">
      <w:pPr>
        <w:ind w:firstLine="567"/>
        <w:jc w:val="center"/>
        <w:rPr>
          <w:color w:val="1A1A1A" w:themeColor="background1" w:themeShade="1A"/>
        </w:rPr>
      </w:pPr>
      <w:r>
        <w:rPr>
          <w:b/>
          <w:snapToGrid w:val="0"/>
          <w:color w:val="1A1A1A" w:themeColor="background1" w:themeShade="1A"/>
          <w:spacing w:val="-14"/>
        </w:rPr>
        <w:t>«Образование и наука: в</w:t>
      </w:r>
      <w:r w:rsidR="002017D5" w:rsidRPr="004F068E">
        <w:rPr>
          <w:b/>
          <w:snapToGrid w:val="0"/>
          <w:color w:val="1A1A1A" w:themeColor="background1" w:themeShade="1A"/>
          <w:spacing w:val="-14"/>
        </w:rPr>
        <w:t xml:space="preserve">ызовы </w:t>
      </w:r>
      <w:r w:rsidR="002017D5" w:rsidRPr="004F068E">
        <w:rPr>
          <w:b/>
          <w:snapToGrid w:val="0"/>
          <w:color w:val="1A1A1A" w:themeColor="background1" w:themeShade="1A"/>
          <w:spacing w:val="-14"/>
          <w:lang w:val="en-US"/>
        </w:rPr>
        <w:t>IV</w:t>
      </w:r>
      <w:r w:rsidR="002017D5" w:rsidRPr="004F068E">
        <w:rPr>
          <w:b/>
          <w:snapToGrid w:val="0"/>
          <w:color w:val="1A1A1A" w:themeColor="background1" w:themeShade="1A"/>
          <w:spacing w:val="-14"/>
        </w:rPr>
        <w:t xml:space="preserve"> промышленной революции»</w:t>
      </w:r>
    </w:p>
    <w:p w14:paraId="362F18E7" w14:textId="77777777" w:rsidR="002017D5" w:rsidRPr="004F068E" w:rsidRDefault="002017D5" w:rsidP="002017D5">
      <w:pPr>
        <w:ind w:firstLine="567"/>
        <w:jc w:val="both"/>
        <w:rPr>
          <w:color w:val="1A1A1A" w:themeColor="background1" w:themeShade="1A"/>
        </w:rPr>
      </w:pPr>
    </w:p>
    <w:p w14:paraId="47DB3048" w14:textId="77777777" w:rsidR="002017D5" w:rsidRPr="004F068E" w:rsidRDefault="002017D5" w:rsidP="002017D5">
      <w:pPr>
        <w:tabs>
          <w:tab w:val="left" w:pos="851"/>
        </w:tabs>
        <w:ind w:firstLine="567"/>
        <w:jc w:val="center"/>
        <w:rPr>
          <w:b/>
          <w:sz w:val="20"/>
          <w:szCs w:val="20"/>
          <w:lang w:val="kk-KZ" w:eastAsia="x-none"/>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334"/>
        <w:gridCol w:w="1979"/>
      </w:tblGrid>
      <w:tr w:rsidR="002017D5" w:rsidRPr="004F068E" w14:paraId="32233DAB" w14:textId="77777777" w:rsidTr="000E12C8">
        <w:trPr>
          <w:jc w:val="center"/>
        </w:trPr>
        <w:tc>
          <w:tcPr>
            <w:tcW w:w="751" w:type="dxa"/>
          </w:tcPr>
          <w:p w14:paraId="3ED8163E" w14:textId="77777777" w:rsidR="002017D5" w:rsidRPr="004F068E" w:rsidRDefault="002017D5" w:rsidP="000E12C8">
            <w:pPr>
              <w:numPr>
                <w:ilvl w:val="0"/>
                <w:numId w:val="2"/>
              </w:numPr>
              <w:tabs>
                <w:tab w:val="left" w:pos="851"/>
              </w:tabs>
              <w:jc w:val="center"/>
              <w:rPr>
                <w:sz w:val="20"/>
                <w:szCs w:val="20"/>
              </w:rPr>
            </w:pPr>
          </w:p>
        </w:tc>
        <w:tc>
          <w:tcPr>
            <w:tcW w:w="6334" w:type="dxa"/>
          </w:tcPr>
          <w:p w14:paraId="02DA2B6F" w14:textId="4A8CE3B2" w:rsidR="002017D5" w:rsidRPr="004F068E" w:rsidRDefault="002017D5" w:rsidP="000E12C8">
            <w:pPr>
              <w:tabs>
                <w:tab w:val="left" w:pos="851"/>
              </w:tabs>
              <w:rPr>
                <w:sz w:val="20"/>
                <w:szCs w:val="20"/>
                <w:lang w:val="x-none" w:eastAsia="x-none"/>
              </w:rPr>
            </w:pPr>
            <w:r w:rsidRPr="004F068E">
              <w:rPr>
                <w:sz w:val="20"/>
                <w:szCs w:val="20"/>
                <w:lang w:val="x-none" w:eastAsia="x-none"/>
              </w:rPr>
              <w:t xml:space="preserve">Фамилия, имя, отчество автора </w:t>
            </w:r>
            <w:r w:rsidRPr="004F068E">
              <w:rPr>
                <w:sz w:val="20"/>
                <w:szCs w:val="20"/>
                <w:lang w:eastAsia="x-none"/>
              </w:rPr>
              <w:t>(авторов</w:t>
            </w:r>
            <w:r w:rsidRPr="004F068E">
              <w:rPr>
                <w:color w:val="1A1A1A" w:themeColor="background1" w:themeShade="1A"/>
                <w:sz w:val="20"/>
                <w:szCs w:val="20"/>
                <w:lang w:val="x-none" w:eastAsia="x-none"/>
              </w:rPr>
              <w:t xml:space="preserve"> полностью)</w:t>
            </w:r>
            <w:r w:rsidRPr="004F068E">
              <w:rPr>
                <w:sz w:val="20"/>
                <w:szCs w:val="20"/>
                <w:lang w:eastAsia="x-none"/>
              </w:rPr>
              <w:t xml:space="preserve"> </w:t>
            </w:r>
          </w:p>
        </w:tc>
        <w:tc>
          <w:tcPr>
            <w:tcW w:w="1979" w:type="dxa"/>
          </w:tcPr>
          <w:p w14:paraId="06C0EBD0" w14:textId="77777777" w:rsidR="002017D5" w:rsidRPr="004F068E" w:rsidRDefault="002017D5" w:rsidP="000E12C8">
            <w:pPr>
              <w:tabs>
                <w:tab w:val="left" w:pos="851"/>
              </w:tabs>
              <w:ind w:firstLine="567"/>
              <w:jc w:val="center"/>
              <w:rPr>
                <w:sz w:val="20"/>
                <w:szCs w:val="20"/>
              </w:rPr>
            </w:pPr>
          </w:p>
        </w:tc>
      </w:tr>
      <w:tr w:rsidR="002017D5" w:rsidRPr="004F068E" w14:paraId="040F377B" w14:textId="77777777" w:rsidTr="000E12C8">
        <w:trPr>
          <w:jc w:val="center"/>
        </w:trPr>
        <w:tc>
          <w:tcPr>
            <w:tcW w:w="751" w:type="dxa"/>
          </w:tcPr>
          <w:p w14:paraId="0D018EF3" w14:textId="77777777" w:rsidR="002017D5" w:rsidRPr="004F068E" w:rsidRDefault="002017D5" w:rsidP="000E12C8">
            <w:pPr>
              <w:numPr>
                <w:ilvl w:val="0"/>
                <w:numId w:val="2"/>
              </w:numPr>
              <w:tabs>
                <w:tab w:val="left" w:pos="851"/>
              </w:tabs>
              <w:jc w:val="center"/>
              <w:rPr>
                <w:sz w:val="20"/>
                <w:szCs w:val="20"/>
              </w:rPr>
            </w:pPr>
          </w:p>
        </w:tc>
        <w:tc>
          <w:tcPr>
            <w:tcW w:w="6334" w:type="dxa"/>
          </w:tcPr>
          <w:p w14:paraId="0FD5AF99" w14:textId="77777777" w:rsidR="002017D5" w:rsidRPr="004F068E" w:rsidRDefault="002017D5" w:rsidP="000E12C8">
            <w:pPr>
              <w:tabs>
                <w:tab w:val="left" w:pos="851"/>
              </w:tabs>
              <w:rPr>
                <w:sz w:val="20"/>
                <w:szCs w:val="20"/>
                <w:lang w:val="kk-KZ" w:eastAsia="x-none"/>
              </w:rPr>
            </w:pPr>
            <w:r w:rsidRPr="004F068E">
              <w:rPr>
                <w:sz w:val="20"/>
                <w:szCs w:val="20"/>
                <w:lang w:val="x-none" w:eastAsia="x-none"/>
              </w:rPr>
              <w:t>Должность</w:t>
            </w:r>
          </w:p>
        </w:tc>
        <w:tc>
          <w:tcPr>
            <w:tcW w:w="1979" w:type="dxa"/>
          </w:tcPr>
          <w:p w14:paraId="13BE3BF7" w14:textId="77777777" w:rsidR="002017D5" w:rsidRPr="004F068E" w:rsidRDefault="002017D5" w:rsidP="000E12C8">
            <w:pPr>
              <w:tabs>
                <w:tab w:val="left" w:pos="851"/>
              </w:tabs>
              <w:ind w:firstLine="567"/>
              <w:jc w:val="center"/>
              <w:rPr>
                <w:sz w:val="20"/>
                <w:szCs w:val="20"/>
              </w:rPr>
            </w:pPr>
          </w:p>
        </w:tc>
      </w:tr>
      <w:tr w:rsidR="002017D5" w:rsidRPr="004F068E" w14:paraId="5A024D96" w14:textId="77777777" w:rsidTr="000E12C8">
        <w:trPr>
          <w:jc w:val="center"/>
        </w:trPr>
        <w:tc>
          <w:tcPr>
            <w:tcW w:w="751" w:type="dxa"/>
          </w:tcPr>
          <w:p w14:paraId="56D0231D" w14:textId="77777777" w:rsidR="002017D5" w:rsidRPr="004F068E" w:rsidRDefault="002017D5" w:rsidP="000E12C8">
            <w:pPr>
              <w:numPr>
                <w:ilvl w:val="0"/>
                <w:numId w:val="2"/>
              </w:numPr>
              <w:tabs>
                <w:tab w:val="left" w:pos="851"/>
              </w:tabs>
              <w:jc w:val="center"/>
              <w:rPr>
                <w:sz w:val="20"/>
                <w:szCs w:val="20"/>
              </w:rPr>
            </w:pPr>
          </w:p>
        </w:tc>
        <w:tc>
          <w:tcPr>
            <w:tcW w:w="6334" w:type="dxa"/>
          </w:tcPr>
          <w:p w14:paraId="09E0054A" w14:textId="77777777" w:rsidR="002017D5" w:rsidRPr="004F068E" w:rsidRDefault="002017D5" w:rsidP="000E12C8">
            <w:pPr>
              <w:tabs>
                <w:tab w:val="left" w:pos="851"/>
              </w:tabs>
              <w:rPr>
                <w:sz w:val="20"/>
                <w:szCs w:val="20"/>
                <w:lang w:val="x-none" w:eastAsia="x-none"/>
              </w:rPr>
            </w:pPr>
            <w:r w:rsidRPr="004F068E">
              <w:rPr>
                <w:sz w:val="20"/>
                <w:szCs w:val="20"/>
                <w:lang w:val="x-none" w:eastAsia="x-none"/>
              </w:rPr>
              <w:t>Ученая степень, ученое звание</w:t>
            </w:r>
          </w:p>
        </w:tc>
        <w:tc>
          <w:tcPr>
            <w:tcW w:w="1979" w:type="dxa"/>
          </w:tcPr>
          <w:p w14:paraId="72379955" w14:textId="77777777" w:rsidR="002017D5" w:rsidRPr="004F068E" w:rsidRDefault="002017D5" w:rsidP="000E12C8">
            <w:pPr>
              <w:tabs>
                <w:tab w:val="left" w:pos="851"/>
              </w:tabs>
              <w:ind w:firstLine="567"/>
              <w:jc w:val="center"/>
              <w:rPr>
                <w:sz w:val="20"/>
                <w:szCs w:val="20"/>
                <w:lang w:val="en-US"/>
              </w:rPr>
            </w:pPr>
          </w:p>
        </w:tc>
      </w:tr>
      <w:tr w:rsidR="002017D5" w:rsidRPr="004F068E" w14:paraId="45F99AE8" w14:textId="77777777" w:rsidTr="000E12C8">
        <w:trPr>
          <w:jc w:val="center"/>
        </w:trPr>
        <w:tc>
          <w:tcPr>
            <w:tcW w:w="751" w:type="dxa"/>
          </w:tcPr>
          <w:p w14:paraId="25674923" w14:textId="77777777" w:rsidR="002017D5" w:rsidRPr="004F068E" w:rsidRDefault="002017D5" w:rsidP="000E12C8">
            <w:pPr>
              <w:numPr>
                <w:ilvl w:val="0"/>
                <w:numId w:val="2"/>
              </w:numPr>
              <w:tabs>
                <w:tab w:val="left" w:pos="851"/>
              </w:tabs>
              <w:jc w:val="center"/>
              <w:rPr>
                <w:sz w:val="20"/>
                <w:szCs w:val="20"/>
                <w:lang w:val="en-US"/>
              </w:rPr>
            </w:pPr>
          </w:p>
        </w:tc>
        <w:tc>
          <w:tcPr>
            <w:tcW w:w="6334" w:type="dxa"/>
          </w:tcPr>
          <w:p w14:paraId="066D8ECC" w14:textId="77777777" w:rsidR="002017D5" w:rsidRPr="004F068E" w:rsidRDefault="002017D5" w:rsidP="000E12C8">
            <w:pPr>
              <w:tabs>
                <w:tab w:val="left" w:pos="851"/>
              </w:tabs>
              <w:rPr>
                <w:sz w:val="20"/>
                <w:szCs w:val="20"/>
                <w:lang w:val="x-none" w:eastAsia="x-none"/>
              </w:rPr>
            </w:pPr>
            <w:r w:rsidRPr="004F068E">
              <w:rPr>
                <w:sz w:val="20"/>
                <w:szCs w:val="20"/>
                <w:lang w:val="kk-KZ"/>
              </w:rPr>
              <w:t xml:space="preserve">Полное наименование учебного заведения </w:t>
            </w:r>
          </w:p>
        </w:tc>
        <w:tc>
          <w:tcPr>
            <w:tcW w:w="1979" w:type="dxa"/>
          </w:tcPr>
          <w:p w14:paraId="340BDBBC" w14:textId="77777777" w:rsidR="002017D5" w:rsidRPr="004F068E" w:rsidRDefault="002017D5" w:rsidP="000E12C8">
            <w:pPr>
              <w:tabs>
                <w:tab w:val="left" w:pos="851"/>
              </w:tabs>
              <w:ind w:firstLine="567"/>
              <w:jc w:val="center"/>
              <w:rPr>
                <w:sz w:val="20"/>
                <w:szCs w:val="20"/>
              </w:rPr>
            </w:pPr>
          </w:p>
        </w:tc>
      </w:tr>
      <w:tr w:rsidR="002017D5" w:rsidRPr="004F068E" w14:paraId="2858ECB0" w14:textId="77777777" w:rsidTr="000E12C8">
        <w:trPr>
          <w:jc w:val="center"/>
        </w:trPr>
        <w:tc>
          <w:tcPr>
            <w:tcW w:w="751" w:type="dxa"/>
          </w:tcPr>
          <w:p w14:paraId="13B8876E" w14:textId="77777777" w:rsidR="002017D5" w:rsidRPr="004F068E" w:rsidRDefault="002017D5" w:rsidP="000E12C8">
            <w:pPr>
              <w:numPr>
                <w:ilvl w:val="0"/>
                <w:numId w:val="2"/>
              </w:numPr>
              <w:tabs>
                <w:tab w:val="left" w:pos="851"/>
              </w:tabs>
              <w:jc w:val="center"/>
              <w:rPr>
                <w:sz w:val="20"/>
                <w:szCs w:val="20"/>
              </w:rPr>
            </w:pPr>
          </w:p>
        </w:tc>
        <w:tc>
          <w:tcPr>
            <w:tcW w:w="6334" w:type="dxa"/>
          </w:tcPr>
          <w:p w14:paraId="293055F0" w14:textId="77777777" w:rsidR="002017D5" w:rsidRPr="004F068E" w:rsidRDefault="002017D5" w:rsidP="000E12C8">
            <w:pPr>
              <w:tabs>
                <w:tab w:val="left" w:pos="851"/>
              </w:tabs>
              <w:rPr>
                <w:sz w:val="20"/>
                <w:szCs w:val="20"/>
                <w:lang w:val="x-none" w:eastAsia="x-none"/>
              </w:rPr>
            </w:pPr>
            <w:r w:rsidRPr="004F068E">
              <w:rPr>
                <w:sz w:val="20"/>
                <w:szCs w:val="20"/>
                <w:lang w:val="kk-KZ"/>
              </w:rPr>
              <w:t xml:space="preserve">Адрес учебного заведения </w:t>
            </w:r>
          </w:p>
        </w:tc>
        <w:tc>
          <w:tcPr>
            <w:tcW w:w="1979" w:type="dxa"/>
          </w:tcPr>
          <w:p w14:paraId="3E5D9CE6" w14:textId="77777777" w:rsidR="002017D5" w:rsidRPr="004F068E" w:rsidRDefault="002017D5" w:rsidP="000E12C8">
            <w:pPr>
              <w:tabs>
                <w:tab w:val="left" w:pos="851"/>
              </w:tabs>
              <w:ind w:firstLine="567"/>
              <w:jc w:val="center"/>
              <w:rPr>
                <w:sz w:val="20"/>
                <w:szCs w:val="20"/>
              </w:rPr>
            </w:pPr>
          </w:p>
        </w:tc>
      </w:tr>
      <w:tr w:rsidR="002017D5" w:rsidRPr="004F068E" w14:paraId="6FF8F59C" w14:textId="77777777" w:rsidTr="000E12C8">
        <w:trPr>
          <w:jc w:val="center"/>
        </w:trPr>
        <w:tc>
          <w:tcPr>
            <w:tcW w:w="751" w:type="dxa"/>
          </w:tcPr>
          <w:p w14:paraId="767CDA33" w14:textId="77777777" w:rsidR="002017D5" w:rsidRPr="004F068E" w:rsidRDefault="002017D5" w:rsidP="000E12C8">
            <w:pPr>
              <w:numPr>
                <w:ilvl w:val="0"/>
                <w:numId w:val="2"/>
              </w:numPr>
              <w:tabs>
                <w:tab w:val="left" w:pos="851"/>
              </w:tabs>
              <w:jc w:val="center"/>
              <w:rPr>
                <w:sz w:val="20"/>
                <w:szCs w:val="20"/>
              </w:rPr>
            </w:pPr>
          </w:p>
        </w:tc>
        <w:tc>
          <w:tcPr>
            <w:tcW w:w="6334" w:type="dxa"/>
          </w:tcPr>
          <w:p w14:paraId="2ECBD48F" w14:textId="77777777" w:rsidR="002017D5" w:rsidRPr="004F068E" w:rsidRDefault="002017D5" w:rsidP="000E12C8">
            <w:pPr>
              <w:tabs>
                <w:tab w:val="left" w:pos="851"/>
              </w:tabs>
              <w:rPr>
                <w:sz w:val="20"/>
                <w:szCs w:val="20"/>
                <w:lang w:eastAsia="x-none"/>
              </w:rPr>
            </w:pPr>
            <w:r w:rsidRPr="004F068E">
              <w:rPr>
                <w:sz w:val="20"/>
                <w:szCs w:val="20"/>
                <w:lang w:val="x-none" w:eastAsia="x-none"/>
              </w:rPr>
              <w:t>Контактные телефоны (с кодом города)</w:t>
            </w:r>
          </w:p>
        </w:tc>
        <w:tc>
          <w:tcPr>
            <w:tcW w:w="1979" w:type="dxa"/>
          </w:tcPr>
          <w:p w14:paraId="5CA63981" w14:textId="77777777" w:rsidR="002017D5" w:rsidRPr="004F068E" w:rsidRDefault="002017D5" w:rsidP="000E12C8">
            <w:pPr>
              <w:tabs>
                <w:tab w:val="left" w:pos="851"/>
              </w:tabs>
              <w:ind w:firstLine="567"/>
              <w:jc w:val="center"/>
              <w:rPr>
                <w:sz w:val="20"/>
                <w:szCs w:val="20"/>
              </w:rPr>
            </w:pPr>
          </w:p>
        </w:tc>
      </w:tr>
      <w:tr w:rsidR="002017D5" w:rsidRPr="004F068E" w14:paraId="7D131BBA" w14:textId="77777777" w:rsidTr="000E12C8">
        <w:trPr>
          <w:jc w:val="center"/>
        </w:trPr>
        <w:tc>
          <w:tcPr>
            <w:tcW w:w="751" w:type="dxa"/>
          </w:tcPr>
          <w:p w14:paraId="3CF34327" w14:textId="77777777" w:rsidR="002017D5" w:rsidRPr="004F068E" w:rsidRDefault="002017D5" w:rsidP="000E12C8">
            <w:pPr>
              <w:numPr>
                <w:ilvl w:val="0"/>
                <w:numId w:val="2"/>
              </w:numPr>
              <w:tabs>
                <w:tab w:val="left" w:pos="851"/>
              </w:tabs>
              <w:jc w:val="center"/>
              <w:rPr>
                <w:sz w:val="20"/>
                <w:szCs w:val="20"/>
              </w:rPr>
            </w:pPr>
          </w:p>
        </w:tc>
        <w:tc>
          <w:tcPr>
            <w:tcW w:w="6334" w:type="dxa"/>
          </w:tcPr>
          <w:p w14:paraId="5B641525" w14:textId="77777777" w:rsidR="002017D5" w:rsidRPr="004F068E" w:rsidRDefault="002017D5" w:rsidP="000E12C8">
            <w:pPr>
              <w:tabs>
                <w:tab w:val="left" w:pos="851"/>
              </w:tabs>
              <w:rPr>
                <w:sz w:val="20"/>
                <w:szCs w:val="20"/>
                <w:lang w:val="x-none" w:eastAsia="x-none"/>
              </w:rPr>
            </w:pPr>
            <w:r w:rsidRPr="004F068E">
              <w:rPr>
                <w:sz w:val="20"/>
                <w:szCs w:val="20"/>
                <w:lang w:val="x-none" w:eastAsia="x-none"/>
              </w:rPr>
              <w:t>е-</w:t>
            </w:r>
            <w:proofErr w:type="spellStart"/>
            <w:r w:rsidRPr="004F068E">
              <w:rPr>
                <w:sz w:val="20"/>
                <w:szCs w:val="20"/>
                <w:lang w:val="x-none" w:eastAsia="x-none"/>
              </w:rPr>
              <w:t>mail</w:t>
            </w:r>
            <w:proofErr w:type="spellEnd"/>
          </w:p>
        </w:tc>
        <w:tc>
          <w:tcPr>
            <w:tcW w:w="1979" w:type="dxa"/>
          </w:tcPr>
          <w:p w14:paraId="298C0E73" w14:textId="77777777" w:rsidR="002017D5" w:rsidRPr="004F068E" w:rsidRDefault="002017D5" w:rsidP="000E12C8">
            <w:pPr>
              <w:tabs>
                <w:tab w:val="left" w:pos="851"/>
              </w:tabs>
              <w:ind w:firstLine="567"/>
              <w:jc w:val="center"/>
              <w:rPr>
                <w:sz w:val="20"/>
                <w:szCs w:val="20"/>
              </w:rPr>
            </w:pPr>
          </w:p>
        </w:tc>
      </w:tr>
      <w:tr w:rsidR="002017D5" w:rsidRPr="004F068E" w14:paraId="65A1F664" w14:textId="77777777" w:rsidTr="000E12C8">
        <w:trPr>
          <w:jc w:val="center"/>
        </w:trPr>
        <w:tc>
          <w:tcPr>
            <w:tcW w:w="751" w:type="dxa"/>
          </w:tcPr>
          <w:p w14:paraId="611BB97C" w14:textId="77777777" w:rsidR="002017D5" w:rsidRPr="004F068E" w:rsidRDefault="002017D5" w:rsidP="000E12C8">
            <w:pPr>
              <w:numPr>
                <w:ilvl w:val="0"/>
                <w:numId w:val="2"/>
              </w:numPr>
              <w:tabs>
                <w:tab w:val="left" w:pos="851"/>
              </w:tabs>
              <w:jc w:val="center"/>
              <w:rPr>
                <w:sz w:val="20"/>
                <w:szCs w:val="20"/>
              </w:rPr>
            </w:pPr>
          </w:p>
        </w:tc>
        <w:tc>
          <w:tcPr>
            <w:tcW w:w="6334" w:type="dxa"/>
          </w:tcPr>
          <w:p w14:paraId="7FA7C141" w14:textId="77777777" w:rsidR="002017D5" w:rsidRPr="004F068E" w:rsidRDefault="002017D5" w:rsidP="000E12C8">
            <w:pPr>
              <w:tabs>
                <w:tab w:val="left" w:pos="851"/>
              </w:tabs>
              <w:rPr>
                <w:sz w:val="20"/>
                <w:szCs w:val="20"/>
                <w:lang w:val="x-none" w:eastAsia="x-none"/>
              </w:rPr>
            </w:pPr>
            <w:r w:rsidRPr="004F068E">
              <w:rPr>
                <w:sz w:val="20"/>
                <w:szCs w:val="20"/>
                <w:lang w:val="x-none" w:eastAsia="x-none"/>
              </w:rPr>
              <w:t>Тема научной статьи</w:t>
            </w:r>
          </w:p>
        </w:tc>
        <w:tc>
          <w:tcPr>
            <w:tcW w:w="1979" w:type="dxa"/>
          </w:tcPr>
          <w:p w14:paraId="61ADDA70" w14:textId="77777777" w:rsidR="002017D5" w:rsidRPr="004F068E" w:rsidRDefault="002017D5" w:rsidP="000E12C8">
            <w:pPr>
              <w:tabs>
                <w:tab w:val="left" w:pos="851"/>
              </w:tabs>
              <w:ind w:firstLine="567"/>
              <w:jc w:val="center"/>
              <w:rPr>
                <w:sz w:val="20"/>
                <w:szCs w:val="20"/>
              </w:rPr>
            </w:pPr>
          </w:p>
        </w:tc>
      </w:tr>
      <w:tr w:rsidR="002017D5" w:rsidRPr="004F068E" w14:paraId="665164B2" w14:textId="77777777" w:rsidTr="000E12C8">
        <w:trPr>
          <w:jc w:val="center"/>
        </w:trPr>
        <w:tc>
          <w:tcPr>
            <w:tcW w:w="751" w:type="dxa"/>
          </w:tcPr>
          <w:p w14:paraId="11765643" w14:textId="77777777" w:rsidR="002017D5" w:rsidRPr="004F068E" w:rsidRDefault="002017D5" w:rsidP="000E12C8">
            <w:pPr>
              <w:numPr>
                <w:ilvl w:val="0"/>
                <w:numId w:val="2"/>
              </w:numPr>
              <w:tabs>
                <w:tab w:val="left" w:pos="851"/>
              </w:tabs>
              <w:jc w:val="center"/>
              <w:rPr>
                <w:sz w:val="20"/>
                <w:szCs w:val="20"/>
                <w:lang w:val="kk-KZ"/>
              </w:rPr>
            </w:pPr>
          </w:p>
        </w:tc>
        <w:tc>
          <w:tcPr>
            <w:tcW w:w="6334" w:type="dxa"/>
          </w:tcPr>
          <w:p w14:paraId="03D80C74" w14:textId="77777777" w:rsidR="002017D5" w:rsidRPr="004F068E" w:rsidRDefault="002017D5" w:rsidP="000E12C8">
            <w:pPr>
              <w:tabs>
                <w:tab w:val="left" w:pos="851"/>
              </w:tabs>
              <w:rPr>
                <w:sz w:val="20"/>
                <w:szCs w:val="20"/>
                <w:lang w:val="x-none" w:eastAsia="x-none"/>
              </w:rPr>
            </w:pPr>
            <w:r w:rsidRPr="004F068E">
              <w:rPr>
                <w:sz w:val="20"/>
                <w:szCs w:val="20"/>
                <w:lang w:val="x-none" w:eastAsia="x-none"/>
              </w:rPr>
              <w:t>Направление конференции</w:t>
            </w:r>
          </w:p>
        </w:tc>
        <w:tc>
          <w:tcPr>
            <w:tcW w:w="1979" w:type="dxa"/>
          </w:tcPr>
          <w:p w14:paraId="126275E4" w14:textId="77777777" w:rsidR="002017D5" w:rsidRPr="004F068E" w:rsidRDefault="002017D5" w:rsidP="000E12C8">
            <w:pPr>
              <w:tabs>
                <w:tab w:val="left" w:pos="851"/>
              </w:tabs>
              <w:ind w:firstLine="567"/>
              <w:jc w:val="center"/>
              <w:rPr>
                <w:sz w:val="20"/>
                <w:szCs w:val="20"/>
              </w:rPr>
            </w:pPr>
          </w:p>
        </w:tc>
      </w:tr>
      <w:tr w:rsidR="002017D5" w:rsidRPr="004F068E" w14:paraId="241811F2" w14:textId="77777777" w:rsidTr="000E12C8">
        <w:trPr>
          <w:jc w:val="center"/>
        </w:trPr>
        <w:tc>
          <w:tcPr>
            <w:tcW w:w="751" w:type="dxa"/>
          </w:tcPr>
          <w:p w14:paraId="5B90FBB2" w14:textId="77777777" w:rsidR="002017D5" w:rsidRPr="004F068E" w:rsidRDefault="002017D5" w:rsidP="000E12C8">
            <w:pPr>
              <w:numPr>
                <w:ilvl w:val="0"/>
                <w:numId w:val="2"/>
              </w:numPr>
              <w:tabs>
                <w:tab w:val="left" w:pos="851"/>
              </w:tabs>
              <w:jc w:val="center"/>
              <w:rPr>
                <w:sz w:val="20"/>
                <w:szCs w:val="20"/>
                <w:lang w:val="kk-KZ"/>
              </w:rPr>
            </w:pPr>
          </w:p>
        </w:tc>
        <w:tc>
          <w:tcPr>
            <w:tcW w:w="6334" w:type="dxa"/>
          </w:tcPr>
          <w:p w14:paraId="6414BF3E" w14:textId="77777777" w:rsidR="002017D5" w:rsidRPr="004F068E" w:rsidRDefault="002017D5" w:rsidP="000E12C8">
            <w:pPr>
              <w:tabs>
                <w:tab w:val="left" w:pos="851"/>
              </w:tabs>
              <w:rPr>
                <w:sz w:val="20"/>
                <w:szCs w:val="20"/>
                <w:lang w:val="x-none" w:eastAsia="x-none"/>
              </w:rPr>
            </w:pPr>
            <w:r w:rsidRPr="004F068E">
              <w:rPr>
                <w:sz w:val="20"/>
                <w:szCs w:val="20"/>
                <w:lang w:val="kk-KZ"/>
              </w:rPr>
              <w:t>Необходимые технические средства (проектор, ноутбук)</w:t>
            </w:r>
          </w:p>
        </w:tc>
        <w:tc>
          <w:tcPr>
            <w:tcW w:w="1979" w:type="dxa"/>
          </w:tcPr>
          <w:p w14:paraId="0AF996BA" w14:textId="77777777" w:rsidR="002017D5" w:rsidRPr="004F068E" w:rsidRDefault="002017D5" w:rsidP="000E12C8">
            <w:pPr>
              <w:tabs>
                <w:tab w:val="left" w:pos="851"/>
              </w:tabs>
              <w:ind w:firstLine="567"/>
              <w:jc w:val="center"/>
              <w:rPr>
                <w:sz w:val="20"/>
                <w:szCs w:val="20"/>
              </w:rPr>
            </w:pPr>
          </w:p>
        </w:tc>
      </w:tr>
      <w:tr w:rsidR="002017D5" w:rsidRPr="004F068E" w14:paraId="5DE025EC" w14:textId="77777777" w:rsidTr="000E12C8">
        <w:trPr>
          <w:jc w:val="center"/>
        </w:trPr>
        <w:tc>
          <w:tcPr>
            <w:tcW w:w="751" w:type="dxa"/>
          </w:tcPr>
          <w:p w14:paraId="4A75497B" w14:textId="77777777" w:rsidR="002017D5" w:rsidRPr="004F068E" w:rsidRDefault="002017D5" w:rsidP="000E12C8">
            <w:pPr>
              <w:numPr>
                <w:ilvl w:val="0"/>
                <w:numId w:val="2"/>
              </w:numPr>
              <w:tabs>
                <w:tab w:val="left" w:pos="851"/>
              </w:tabs>
              <w:jc w:val="center"/>
              <w:rPr>
                <w:sz w:val="20"/>
                <w:szCs w:val="20"/>
                <w:lang w:val="kk-KZ"/>
              </w:rPr>
            </w:pPr>
          </w:p>
        </w:tc>
        <w:tc>
          <w:tcPr>
            <w:tcW w:w="6334" w:type="dxa"/>
          </w:tcPr>
          <w:p w14:paraId="1090C1FD" w14:textId="77777777" w:rsidR="002017D5" w:rsidRPr="004F068E" w:rsidRDefault="002017D5" w:rsidP="000E12C8">
            <w:pPr>
              <w:tabs>
                <w:tab w:val="left" w:pos="851"/>
              </w:tabs>
              <w:rPr>
                <w:sz w:val="20"/>
                <w:szCs w:val="20"/>
                <w:lang w:val="x-none" w:eastAsia="x-none"/>
              </w:rPr>
            </w:pPr>
            <w:r w:rsidRPr="004F068E">
              <w:rPr>
                <w:sz w:val="20"/>
                <w:szCs w:val="20"/>
                <w:lang w:val="x-none" w:eastAsia="x-none"/>
              </w:rPr>
              <w:t>Форма участия</w:t>
            </w:r>
          </w:p>
        </w:tc>
        <w:tc>
          <w:tcPr>
            <w:tcW w:w="1979" w:type="dxa"/>
          </w:tcPr>
          <w:p w14:paraId="1C6EB345" w14:textId="77777777" w:rsidR="002017D5" w:rsidRPr="004F068E" w:rsidRDefault="002017D5" w:rsidP="000E12C8">
            <w:pPr>
              <w:tabs>
                <w:tab w:val="left" w:pos="851"/>
              </w:tabs>
              <w:ind w:firstLine="567"/>
              <w:jc w:val="center"/>
              <w:rPr>
                <w:sz w:val="20"/>
                <w:szCs w:val="20"/>
              </w:rPr>
            </w:pPr>
          </w:p>
        </w:tc>
      </w:tr>
    </w:tbl>
    <w:p w14:paraId="7B1BAFFD" w14:textId="77777777" w:rsidR="002017D5" w:rsidRPr="004F068E" w:rsidRDefault="002017D5" w:rsidP="002017D5">
      <w:pPr>
        <w:ind w:firstLine="567"/>
        <w:jc w:val="both"/>
        <w:rPr>
          <w:color w:val="1A1A1A" w:themeColor="background1" w:themeShade="1A"/>
          <w:sz w:val="20"/>
          <w:szCs w:val="20"/>
        </w:rPr>
      </w:pPr>
    </w:p>
    <w:p w14:paraId="41F7033E" w14:textId="77777777" w:rsidR="006F2005" w:rsidRPr="004F068E" w:rsidRDefault="006F2005" w:rsidP="003A4798">
      <w:pPr>
        <w:ind w:firstLine="567"/>
        <w:jc w:val="both"/>
        <w:rPr>
          <w:color w:val="1A1A1A" w:themeColor="background1" w:themeShade="1A"/>
        </w:rPr>
      </w:pPr>
    </w:p>
    <w:p w14:paraId="0D9869C2" w14:textId="77777777" w:rsidR="003A4798" w:rsidRPr="004F068E" w:rsidRDefault="003A4798" w:rsidP="003A4798">
      <w:pPr>
        <w:ind w:firstLine="567"/>
        <w:jc w:val="both"/>
        <w:rPr>
          <w:color w:val="1A1A1A" w:themeColor="background1" w:themeShade="1A"/>
        </w:rPr>
      </w:pPr>
    </w:p>
    <w:p w14:paraId="2A224847" w14:textId="003B96A7" w:rsidR="00E30522" w:rsidRPr="004F068E" w:rsidRDefault="003A4798" w:rsidP="00E30522">
      <w:pPr>
        <w:ind w:firstLine="567"/>
        <w:jc w:val="both"/>
        <w:rPr>
          <w:color w:val="1A1A1A" w:themeColor="background1" w:themeShade="1A"/>
        </w:rPr>
      </w:pPr>
      <w:r w:rsidRPr="004F068E">
        <w:rPr>
          <w:color w:val="1A1A1A" w:themeColor="background1" w:themeShade="1A"/>
        </w:rPr>
        <w:t>Пример оформления:</w:t>
      </w:r>
    </w:p>
    <w:p w14:paraId="3E223476" w14:textId="77777777" w:rsidR="00E30522" w:rsidRPr="004F068E" w:rsidRDefault="00E30522" w:rsidP="003A4798">
      <w:pPr>
        <w:ind w:firstLine="567"/>
        <w:jc w:val="both"/>
        <w:rPr>
          <w:color w:val="1A1A1A" w:themeColor="background1" w:themeShade="1A"/>
        </w:rPr>
      </w:pPr>
      <w:r w:rsidRPr="004F068E">
        <w:rPr>
          <w:color w:val="1A1A1A" w:themeColor="background1" w:themeShade="1A"/>
        </w:rPr>
        <w:t xml:space="preserve">      </w:t>
      </w:r>
    </w:p>
    <w:p w14:paraId="38AB4335" w14:textId="74843EF2" w:rsidR="003A4798" w:rsidRPr="004F068E" w:rsidRDefault="00E30522" w:rsidP="003A4798">
      <w:pPr>
        <w:ind w:firstLine="567"/>
        <w:jc w:val="both"/>
        <w:rPr>
          <w:color w:val="1A1A1A" w:themeColor="background1" w:themeShade="1A"/>
        </w:rPr>
      </w:pPr>
      <w:r w:rsidRPr="004F068E">
        <w:rPr>
          <w:color w:val="1A1A1A" w:themeColor="background1" w:themeShade="1A"/>
        </w:rPr>
        <w:t xml:space="preserve">      УДК</w:t>
      </w:r>
    </w:p>
    <w:p w14:paraId="1D3E0E77" w14:textId="7D1CF5B7" w:rsidR="003A4798" w:rsidRPr="004F068E" w:rsidRDefault="003A4798" w:rsidP="003A4798">
      <w:pPr>
        <w:ind w:firstLine="567"/>
        <w:jc w:val="center"/>
        <w:rPr>
          <w:b/>
          <w:color w:val="1A1A1A" w:themeColor="background1" w:themeShade="1A"/>
          <w:sz w:val="20"/>
          <w:szCs w:val="20"/>
        </w:rPr>
      </w:pPr>
      <w:r w:rsidRPr="004F068E">
        <w:rPr>
          <w:b/>
          <w:color w:val="1A1A1A" w:themeColor="background1" w:themeShade="1A"/>
          <w:sz w:val="20"/>
          <w:szCs w:val="20"/>
        </w:rPr>
        <w:t>СИНТЕЗ И ИССЛЕДОВАНИ</w:t>
      </w:r>
      <w:r w:rsidRPr="004F068E">
        <w:rPr>
          <w:b/>
          <w:color w:val="1A1A1A" w:themeColor="background1" w:themeShade="1A"/>
          <w:sz w:val="20"/>
          <w:szCs w:val="20"/>
          <w:lang w:val="kk-KZ"/>
        </w:rPr>
        <w:t>Е</w:t>
      </w:r>
      <w:r w:rsidRPr="004F068E">
        <w:rPr>
          <w:b/>
          <w:color w:val="1A1A1A" w:themeColor="background1" w:themeShade="1A"/>
          <w:sz w:val="20"/>
          <w:szCs w:val="20"/>
        </w:rPr>
        <w:t xml:space="preserve"> МОДИФИЦИРОВАННЫХ НИКЕЛЕВЫХ СПЛАВОВ И КАТАЛИЗАТОРОВ ДЛЯ ГИДРИРОВАН</w:t>
      </w:r>
      <w:r w:rsidR="0013010B" w:rsidRPr="004F068E">
        <w:rPr>
          <w:b/>
          <w:color w:val="1A1A1A" w:themeColor="background1" w:themeShade="1A"/>
          <w:sz w:val="20"/>
          <w:szCs w:val="20"/>
        </w:rPr>
        <w:t>И</w:t>
      </w:r>
      <w:r w:rsidRPr="004F068E">
        <w:rPr>
          <w:b/>
          <w:color w:val="1A1A1A" w:themeColor="background1" w:themeShade="1A"/>
          <w:sz w:val="20"/>
          <w:szCs w:val="20"/>
        </w:rPr>
        <w:t xml:space="preserve">Я БЕНЗОЛА </w:t>
      </w:r>
    </w:p>
    <w:p w14:paraId="70BDA645" w14:textId="77777777" w:rsidR="003A4798" w:rsidRPr="004F068E" w:rsidRDefault="003A4798" w:rsidP="003A4798">
      <w:pPr>
        <w:ind w:firstLine="567"/>
        <w:jc w:val="center"/>
        <w:rPr>
          <w:color w:val="1A1A1A" w:themeColor="background1" w:themeShade="1A"/>
          <w:lang w:val="kk-KZ"/>
        </w:rPr>
      </w:pPr>
    </w:p>
    <w:p w14:paraId="36A0AA5D" w14:textId="77777777" w:rsidR="003A4798" w:rsidRPr="004F068E" w:rsidRDefault="003A4798" w:rsidP="003A4798">
      <w:pPr>
        <w:ind w:firstLine="567"/>
        <w:jc w:val="center"/>
        <w:rPr>
          <w:color w:val="1A1A1A" w:themeColor="background1" w:themeShade="1A"/>
        </w:rPr>
      </w:pPr>
      <w:proofErr w:type="spellStart"/>
      <w:r w:rsidRPr="004F068E">
        <w:rPr>
          <w:color w:val="1A1A1A" w:themeColor="background1" w:themeShade="1A"/>
        </w:rPr>
        <w:t>Ташкараев</w:t>
      </w:r>
      <w:proofErr w:type="spellEnd"/>
      <w:r w:rsidRPr="004F068E">
        <w:rPr>
          <w:color w:val="1A1A1A" w:themeColor="background1" w:themeShade="1A"/>
        </w:rPr>
        <w:t xml:space="preserve"> Р.А., д.т.н., профессор</w:t>
      </w:r>
    </w:p>
    <w:p w14:paraId="4CB49105" w14:textId="731E4EE1" w:rsidR="003A4798" w:rsidRPr="004F068E" w:rsidRDefault="003A4798" w:rsidP="003A4798">
      <w:pPr>
        <w:ind w:firstLine="567"/>
        <w:jc w:val="center"/>
        <w:rPr>
          <w:color w:val="1A1A1A" w:themeColor="background1" w:themeShade="1A"/>
        </w:rPr>
      </w:pPr>
      <w:r w:rsidRPr="004F068E">
        <w:rPr>
          <w:color w:val="1A1A1A" w:themeColor="background1" w:themeShade="1A"/>
        </w:rPr>
        <w:t xml:space="preserve">Университет </w:t>
      </w:r>
      <w:r w:rsidR="007853F8">
        <w:rPr>
          <w:color w:val="1A1A1A" w:themeColor="background1" w:themeShade="1A"/>
          <w:lang w:val="kk-KZ"/>
        </w:rPr>
        <w:t>д</w:t>
      </w:r>
      <w:proofErr w:type="spellStart"/>
      <w:r w:rsidRPr="004F068E">
        <w:rPr>
          <w:color w:val="1A1A1A" w:themeColor="background1" w:themeShade="1A"/>
        </w:rPr>
        <w:t>ружбы</w:t>
      </w:r>
      <w:proofErr w:type="spellEnd"/>
      <w:r w:rsidRPr="004F068E">
        <w:rPr>
          <w:color w:val="1A1A1A" w:themeColor="background1" w:themeShade="1A"/>
        </w:rPr>
        <w:t xml:space="preserve"> народов имени академика </w:t>
      </w:r>
      <w:proofErr w:type="spellStart"/>
      <w:r w:rsidRPr="004F068E">
        <w:rPr>
          <w:color w:val="1A1A1A" w:themeColor="background1" w:themeShade="1A"/>
        </w:rPr>
        <w:t>А.Куатбекова</w:t>
      </w:r>
      <w:proofErr w:type="spellEnd"/>
      <w:r w:rsidRPr="004F068E">
        <w:rPr>
          <w:color w:val="1A1A1A" w:themeColor="background1" w:themeShade="1A"/>
        </w:rPr>
        <w:t xml:space="preserve">, г. Шымкент </w:t>
      </w:r>
    </w:p>
    <w:p w14:paraId="462C417C" w14:textId="6CC4F06B" w:rsidR="003A4798" w:rsidRDefault="00425567" w:rsidP="003A4798">
      <w:pPr>
        <w:ind w:firstLine="567"/>
        <w:jc w:val="center"/>
        <w:rPr>
          <w:rStyle w:val="a3"/>
          <w:color w:val="1A1A1A" w:themeColor="background1" w:themeShade="1A"/>
          <w:lang w:val="kk-KZ"/>
        </w:rPr>
      </w:pPr>
      <w:hyperlink r:id="rId16" w:history="1">
        <w:r w:rsidR="003A4798" w:rsidRPr="004F068E">
          <w:rPr>
            <w:rStyle w:val="a3"/>
            <w:color w:val="1A1A1A" w:themeColor="background1" w:themeShade="1A"/>
            <w:lang w:val="en-US"/>
          </w:rPr>
          <w:t>raha</w:t>
        </w:r>
        <w:r w:rsidR="003A4798" w:rsidRPr="004F068E">
          <w:rPr>
            <w:rStyle w:val="a3"/>
            <w:color w:val="1A1A1A" w:themeColor="background1" w:themeShade="1A"/>
          </w:rPr>
          <w:t>58</w:t>
        </w:r>
        <w:r w:rsidR="003A4798" w:rsidRPr="004F068E">
          <w:rPr>
            <w:rStyle w:val="a3"/>
            <w:color w:val="1A1A1A" w:themeColor="background1" w:themeShade="1A"/>
            <w:lang w:val="kk-KZ"/>
          </w:rPr>
          <w:t>@mail.ru</w:t>
        </w:r>
      </w:hyperlink>
    </w:p>
    <w:p w14:paraId="5A481B40" w14:textId="77777777" w:rsidR="007853F8" w:rsidRPr="004F068E" w:rsidRDefault="007853F8" w:rsidP="003A4798">
      <w:pPr>
        <w:ind w:firstLine="567"/>
        <w:jc w:val="center"/>
        <w:rPr>
          <w:rStyle w:val="a3"/>
          <w:color w:val="1A1A1A" w:themeColor="background1" w:themeShade="1A"/>
          <w:lang w:val="kk-KZ"/>
        </w:rPr>
      </w:pPr>
    </w:p>
    <w:p w14:paraId="674993D9" w14:textId="119734E9" w:rsidR="006F2005" w:rsidRPr="004F068E" w:rsidRDefault="006F2005" w:rsidP="006F2005">
      <w:pPr>
        <w:tabs>
          <w:tab w:val="left" w:pos="851"/>
        </w:tabs>
        <w:ind w:firstLine="567"/>
        <w:jc w:val="both"/>
      </w:pPr>
      <w:r w:rsidRPr="004F068E">
        <w:rPr>
          <w:i/>
        </w:rPr>
        <w:lastRenderedPageBreak/>
        <w:t xml:space="preserve">Аннотация </w:t>
      </w:r>
      <w:r w:rsidRPr="004F068E">
        <w:t>предоставляется для иностранных ученых на английском, русском языках, для отечественных ученых</w:t>
      </w:r>
      <w:r w:rsidR="00DE3A70">
        <w:t xml:space="preserve"> -</w:t>
      </w:r>
      <w:r w:rsidRPr="004F068E">
        <w:t xml:space="preserve"> на русском, английском и казахском языках </w:t>
      </w:r>
    </w:p>
    <w:p w14:paraId="2AD915A1" w14:textId="113646B2" w:rsidR="003A4798" w:rsidRPr="004F068E" w:rsidRDefault="006F2005" w:rsidP="006F2005">
      <w:pPr>
        <w:tabs>
          <w:tab w:val="left" w:pos="851"/>
        </w:tabs>
        <w:ind w:firstLine="567"/>
        <w:jc w:val="both"/>
        <w:rPr>
          <w:lang w:val="kk-KZ"/>
        </w:rPr>
      </w:pPr>
      <w:r w:rsidRPr="004F068E">
        <w:rPr>
          <w:i/>
        </w:rPr>
        <w:t>Ключевые слова:</w:t>
      </w:r>
      <w:r w:rsidRPr="004F068E">
        <w:t xml:space="preserve"> информационные технологии, инновационные методы…</w:t>
      </w:r>
      <w:r w:rsidRPr="004F068E">
        <w:rPr>
          <w:lang w:val="kk-KZ"/>
        </w:rPr>
        <w:t xml:space="preserve"> </w:t>
      </w:r>
    </w:p>
    <w:p w14:paraId="6E8220EE" w14:textId="77777777" w:rsidR="006F2005" w:rsidRPr="004F068E" w:rsidRDefault="006F2005" w:rsidP="006F2005">
      <w:pPr>
        <w:tabs>
          <w:tab w:val="left" w:pos="851"/>
        </w:tabs>
        <w:ind w:firstLine="567"/>
        <w:jc w:val="both"/>
        <w:rPr>
          <w:lang w:val="kk-KZ"/>
        </w:rPr>
      </w:pPr>
    </w:p>
    <w:p w14:paraId="651F8453" w14:textId="77777777" w:rsidR="003A4798" w:rsidRPr="004F068E" w:rsidRDefault="003A4798" w:rsidP="003A4798">
      <w:pPr>
        <w:ind w:firstLine="567"/>
        <w:jc w:val="both"/>
        <w:rPr>
          <w:color w:val="1A1A1A" w:themeColor="background1" w:themeShade="1A"/>
        </w:rPr>
      </w:pPr>
      <w:r w:rsidRPr="004F068E">
        <w:rPr>
          <w:color w:val="1A1A1A" w:themeColor="background1" w:themeShade="1A"/>
        </w:rPr>
        <w:t xml:space="preserve">Текст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r w:rsidRPr="004F068E">
        <w:rPr>
          <w:color w:val="1A1A1A" w:themeColor="background1" w:themeShade="1A"/>
        </w:rPr>
        <w:t xml:space="preserve"> </w:t>
      </w:r>
      <w:proofErr w:type="spellStart"/>
      <w:r w:rsidRPr="004F068E">
        <w:rPr>
          <w:color w:val="1A1A1A" w:themeColor="background1" w:themeShade="1A"/>
        </w:rPr>
        <w:t>текст</w:t>
      </w:r>
      <w:proofErr w:type="spellEnd"/>
    </w:p>
    <w:p w14:paraId="05243EE5" w14:textId="77777777" w:rsidR="003A4798" w:rsidRPr="004F068E" w:rsidRDefault="003A4798" w:rsidP="003A4798">
      <w:pPr>
        <w:ind w:firstLine="567"/>
        <w:jc w:val="both"/>
        <w:rPr>
          <w:color w:val="1A1A1A" w:themeColor="background1" w:themeShade="1A"/>
        </w:rPr>
      </w:pPr>
    </w:p>
    <w:p w14:paraId="5A8D8964" w14:textId="77777777" w:rsidR="003A4798" w:rsidRPr="004F068E" w:rsidRDefault="003A4798" w:rsidP="003A4798">
      <w:pPr>
        <w:ind w:firstLine="567"/>
        <w:jc w:val="both"/>
        <w:rPr>
          <w:color w:val="1A1A1A" w:themeColor="background1" w:themeShade="1A"/>
        </w:rPr>
      </w:pPr>
      <w:r w:rsidRPr="004F068E">
        <w:rPr>
          <w:color w:val="1A1A1A" w:themeColor="background1" w:themeShade="1A"/>
        </w:rPr>
        <w:t>Ссылки на литературу приводятся в тексте: в квадратных скобках указывается номер в списке литературы и страница, например: [1: 25]. Список литературы (под заголовком «Литература») приводится в конце статьи по порядку цитирования.</w:t>
      </w:r>
    </w:p>
    <w:p w14:paraId="02DCB5FF" w14:textId="62B27618" w:rsidR="003A4798" w:rsidRPr="00825C26" w:rsidRDefault="003A4798" w:rsidP="003A4798">
      <w:pPr>
        <w:ind w:firstLine="567"/>
        <w:jc w:val="both"/>
        <w:rPr>
          <w:color w:val="1A1A1A" w:themeColor="background1" w:themeShade="1A"/>
          <w:lang w:val="kk-KZ"/>
        </w:rPr>
      </w:pPr>
      <w:r w:rsidRPr="004F068E">
        <w:rPr>
          <w:color w:val="1A1A1A" w:themeColor="background1" w:themeShade="1A"/>
        </w:rPr>
        <w:t>Авторам, не имеющим ученую степень, к статьям приложить рецензию с подписью доктора</w:t>
      </w:r>
      <w:r w:rsidR="00825C26">
        <w:rPr>
          <w:color w:val="1A1A1A" w:themeColor="background1" w:themeShade="1A"/>
          <w:lang w:val="kk-KZ"/>
        </w:rPr>
        <w:t xml:space="preserve"> </w:t>
      </w:r>
      <w:r w:rsidRPr="004F068E">
        <w:rPr>
          <w:color w:val="1A1A1A" w:themeColor="background1" w:themeShade="1A"/>
        </w:rPr>
        <w:t xml:space="preserve">кандидата наук или </w:t>
      </w:r>
      <w:r w:rsidRPr="004F068E">
        <w:rPr>
          <w:color w:val="1A1A1A" w:themeColor="background1" w:themeShade="1A"/>
          <w:lang w:val="en-US"/>
        </w:rPr>
        <w:t>PhD</w:t>
      </w:r>
      <w:r w:rsidRPr="004F068E">
        <w:rPr>
          <w:color w:val="1A1A1A" w:themeColor="background1" w:themeShade="1A"/>
        </w:rPr>
        <w:t xml:space="preserve"> (в отсканированном виде; формат </w:t>
      </w:r>
      <w:r w:rsidRPr="004F068E">
        <w:rPr>
          <w:color w:val="1A1A1A" w:themeColor="background1" w:themeShade="1A"/>
          <w:lang w:val="en-US"/>
        </w:rPr>
        <w:t>jpg</w:t>
      </w:r>
      <w:r w:rsidRPr="004F068E">
        <w:rPr>
          <w:color w:val="1A1A1A" w:themeColor="background1" w:themeShade="1A"/>
        </w:rPr>
        <w:t>)</w:t>
      </w:r>
      <w:r w:rsidR="00825C26">
        <w:rPr>
          <w:color w:val="1A1A1A" w:themeColor="background1" w:themeShade="1A"/>
          <w:lang w:val="kk-KZ"/>
        </w:rPr>
        <w:t>.</w:t>
      </w:r>
    </w:p>
    <w:p w14:paraId="683EA3FE" w14:textId="77777777" w:rsidR="003A4798" w:rsidRPr="004F068E" w:rsidRDefault="003A4798" w:rsidP="003A4798">
      <w:pPr>
        <w:ind w:firstLine="567"/>
        <w:jc w:val="both"/>
        <w:rPr>
          <w:b/>
          <w:color w:val="1A1A1A" w:themeColor="background1" w:themeShade="1A"/>
        </w:rPr>
      </w:pPr>
      <w:r w:rsidRPr="004F068E">
        <w:rPr>
          <w:color w:val="1A1A1A" w:themeColor="background1" w:themeShade="1A"/>
        </w:rPr>
        <w:t>Присланные в указанный срок материалы рассматриваются оргкомитетом.</w:t>
      </w:r>
      <w:r w:rsidRPr="004F068E">
        <w:rPr>
          <w:b/>
          <w:color w:val="1A1A1A" w:themeColor="background1" w:themeShade="1A"/>
        </w:rPr>
        <w:t xml:space="preserve"> Материалы, представленные позднее указанного срока или оформленные не в соответствии с требованиями, не рассматриваются и обратно не возвращаются. </w:t>
      </w:r>
    </w:p>
    <w:p w14:paraId="4626357F" w14:textId="56D24EE1" w:rsidR="003A4798" w:rsidRDefault="003A4798" w:rsidP="003A4798">
      <w:pPr>
        <w:ind w:firstLine="567"/>
        <w:jc w:val="both"/>
        <w:rPr>
          <w:b/>
          <w:i/>
          <w:color w:val="1A1A1A" w:themeColor="background1" w:themeShade="1A"/>
        </w:rPr>
      </w:pPr>
      <w:r w:rsidRPr="004F068E">
        <w:rPr>
          <w:b/>
          <w:i/>
          <w:color w:val="1A1A1A" w:themeColor="background1" w:themeShade="1A"/>
        </w:rPr>
        <w:t>По итогам конференции</w:t>
      </w:r>
      <w:r w:rsidR="00A14DBE">
        <w:rPr>
          <w:b/>
          <w:i/>
          <w:color w:val="1A1A1A" w:themeColor="background1" w:themeShade="1A"/>
          <w:lang w:val="kk-KZ"/>
        </w:rPr>
        <w:t xml:space="preserve"> будут выданы</w:t>
      </w:r>
      <w:r w:rsidRPr="004F068E">
        <w:rPr>
          <w:b/>
          <w:i/>
          <w:color w:val="1A1A1A" w:themeColor="background1" w:themeShade="1A"/>
        </w:rPr>
        <w:t xml:space="preserve"> сертификаты</w:t>
      </w:r>
      <w:r w:rsidR="00A14DBE">
        <w:rPr>
          <w:b/>
          <w:i/>
          <w:color w:val="1A1A1A" w:themeColor="background1" w:themeShade="1A"/>
          <w:lang w:val="kk-KZ"/>
        </w:rPr>
        <w:t>.</w:t>
      </w:r>
      <w:r w:rsidRPr="004F068E">
        <w:rPr>
          <w:b/>
          <w:i/>
          <w:color w:val="1A1A1A" w:themeColor="background1" w:themeShade="1A"/>
        </w:rPr>
        <w:t xml:space="preserve"> </w:t>
      </w:r>
    </w:p>
    <w:p w14:paraId="5D28EE52" w14:textId="77777777" w:rsidR="00A14DBE" w:rsidRPr="004F068E" w:rsidRDefault="00A14DBE" w:rsidP="003A4798">
      <w:pPr>
        <w:ind w:firstLine="567"/>
        <w:jc w:val="both"/>
        <w:rPr>
          <w:b/>
          <w:i/>
          <w:color w:val="1A1A1A" w:themeColor="background1" w:themeShade="1A"/>
        </w:rPr>
      </w:pPr>
    </w:p>
    <w:p w14:paraId="42DF1B09" w14:textId="0529C6D2" w:rsidR="003A4798" w:rsidRPr="007853F8" w:rsidRDefault="00FA6103" w:rsidP="00A57FBB">
      <w:pPr>
        <w:jc w:val="both"/>
        <w:rPr>
          <w:sz w:val="18"/>
          <w:szCs w:val="18"/>
          <w:lang w:val="kk-KZ"/>
        </w:rPr>
      </w:pPr>
      <w:r w:rsidRPr="004F068E">
        <w:rPr>
          <w:sz w:val="18"/>
          <w:szCs w:val="18"/>
        </w:rPr>
        <w:t>СБОРНИК МАТЕРИАЛОВ КОНФЕРЕНЦИИ БУДЕТ НАБРАН МЕТОДОМ ПРЯМОГО КОПИРОВАНИЯ. В СВ</w:t>
      </w:r>
      <w:r w:rsidRPr="004F068E">
        <w:rPr>
          <w:sz w:val="18"/>
          <w:szCs w:val="18"/>
          <w:lang w:val="kk-KZ"/>
        </w:rPr>
        <w:t>Я</w:t>
      </w:r>
      <w:r w:rsidRPr="004F068E">
        <w:rPr>
          <w:sz w:val="18"/>
          <w:szCs w:val="18"/>
        </w:rPr>
        <w:t>ЗИ С ЭТИМ, ОБРАЩАЕМ ВАШЕ ВНИМАНИЕ НА НЕОБХОДИМОСТЬ ПРЕДОСТАВЛЕНИЯ НАУЧНЫХ СТАТЕЙ В ТЩАТЕЛЬНО ОТРЕДАКТИРОВАННО</w:t>
      </w:r>
      <w:r w:rsidR="00A6344A">
        <w:rPr>
          <w:sz w:val="18"/>
          <w:szCs w:val="18"/>
        </w:rPr>
        <w:t>М ВИДЕ, С СОБЛЮДЕНИЕМ ВСЕХ ВЫШЕ</w:t>
      </w:r>
      <w:r w:rsidRPr="004F068E">
        <w:rPr>
          <w:sz w:val="18"/>
          <w:szCs w:val="18"/>
        </w:rPr>
        <w:t>УКАЗАННЫХ ТРЕБОВАНИЙ</w:t>
      </w:r>
      <w:r w:rsidR="007853F8">
        <w:rPr>
          <w:sz w:val="18"/>
          <w:szCs w:val="18"/>
          <w:lang w:val="kk-KZ"/>
        </w:rPr>
        <w:t>.</w:t>
      </w:r>
    </w:p>
    <w:p w14:paraId="041CF034" w14:textId="77777777" w:rsidR="003A4798" w:rsidRPr="004F068E" w:rsidRDefault="003A4798" w:rsidP="003A4798">
      <w:pPr>
        <w:ind w:firstLine="567"/>
        <w:jc w:val="both"/>
        <w:rPr>
          <w:b/>
          <w:i/>
          <w:color w:val="1A1A1A" w:themeColor="background1" w:themeShade="1A"/>
          <w:sz w:val="18"/>
          <w:szCs w:val="18"/>
        </w:rPr>
      </w:pPr>
    </w:p>
    <w:p w14:paraId="6537BCC0" w14:textId="21E723B7" w:rsidR="003A4798" w:rsidRPr="004F068E" w:rsidRDefault="003A4798" w:rsidP="003A4798">
      <w:pPr>
        <w:ind w:firstLine="567"/>
        <w:jc w:val="both"/>
        <w:rPr>
          <w:color w:val="1A1A1A" w:themeColor="background1" w:themeShade="1A"/>
        </w:rPr>
      </w:pPr>
      <w:r w:rsidRPr="004F068E">
        <w:rPr>
          <w:color w:val="1A1A1A" w:themeColor="background1" w:themeShade="1A"/>
        </w:rPr>
        <w:t xml:space="preserve">Организационный взнос за публикацию статьи составляет </w:t>
      </w:r>
      <w:r w:rsidRPr="004F068E">
        <w:rPr>
          <w:b/>
          <w:color w:val="1A1A1A" w:themeColor="background1" w:themeShade="1A"/>
        </w:rPr>
        <w:t>3000 тенге</w:t>
      </w:r>
      <w:r w:rsidRPr="004F068E">
        <w:rPr>
          <w:color w:val="1A1A1A" w:themeColor="background1" w:themeShade="1A"/>
        </w:rPr>
        <w:t>, участникам из дальнего и ближнего зарубежья</w:t>
      </w:r>
      <w:r w:rsidR="009415CA" w:rsidRPr="004F068E">
        <w:rPr>
          <w:color w:val="1A1A1A" w:themeColor="background1" w:themeShade="1A"/>
          <w:lang w:val="kk-KZ"/>
        </w:rPr>
        <w:t xml:space="preserve"> </w:t>
      </w:r>
      <w:r w:rsidR="009415CA" w:rsidRPr="004F068E">
        <w:rPr>
          <w:color w:val="1A1A1A" w:themeColor="background1" w:themeShade="1A"/>
        </w:rPr>
        <w:t>(</w:t>
      </w:r>
      <w:r w:rsidR="009415CA" w:rsidRPr="004F068E">
        <w:rPr>
          <w:color w:val="1A1A1A" w:themeColor="background1" w:themeShade="1A"/>
          <w:lang w:val="kk-KZ"/>
        </w:rPr>
        <w:t>без соавторов из РК</w:t>
      </w:r>
      <w:r w:rsidR="009415CA" w:rsidRPr="004F068E">
        <w:rPr>
          <w:color w:val="1A1A1A" w:themeColor="background1" w:themeShade="1A"/>
        </w:rPr>
        <w:t>)</w:t>
      </w:r>
      <w:r w:rsidRPr="004F068E">
        <w:rPr>
          <w:color w:val="1A1A1A" w:themeColor="background1" w:themeShade="1A"/>
        </w:rPr>
        <w:t xml:space="preserve"> бесплатно.</w:t>
      </w:r>
    </w:p>
    <w:p w14:paraId="265104FE" w14:textId="77777777" w:rsidR="003A4798" w:rsidRPr="004F068E" w:rsidRDefault="003A4798" w:rsidP="003A4798">
      <w:pPr>
        <w:ind w:firstLine="567"/>
        <w:jc w:val="both"/>
        <w:rPr>
          <w:color w:val="1A1A1A" w:themeColor="background1" w:themeShade="1A"/>
        </w:rPr>
      </w:pPr>
      <w:r w:rsidRPr="004F068E">
        <w:rPr>
          <w:color w:val="1A1A1A" w:themeColor="background1" w:themeShade="1A"/>
        </w:rPr>
        <w:t>Платежные реквизиты:</w:t>
      </w:r>
    </w:p>
    <w:p w14:paraId="0D3945B0" w14:textId="77777777" w:rsidR="003A4798" w:rsidRPr="004F068E" w:rsidRDefault="003A4798" w:rsidP="003A4798">
      <w:pPr>
        <w:ind w:firstLine="567"/>
        <w:jc w:val="both"/>
        <w:rPr>
          <w:color w:val="1A1A1A" w:themeColor="background1" w:themeShade="1A"/>
        </w:rPr>
      </w:pPr>
      <w:r w:rsidRPr="004F068E">
        <w:rPr>
          <w:color w:val="1A1A1A" w:themeColor="background1" w:themeShade="1A"/>
        </w:rPr>
        <w:t xml:space="preserve"> </w:t>
      </w:r>
    </w:p>
    <w:p w14:paraId="69333A5D" w14:textId="77777777" w:rsidR="003A4798" w:rsidRPr="004F068E" w:rsidRDefault="003A4798" w:rsidP="003A4798">
      <w:pPr>
        <w:ind w:firstLine="567"/>
        <w:jc w:val="both"/>
        <w:rPr>
          <w:b/>
          <w:color w:val="1A1A1A" w:themeColor="background1" w:themeShade="1A"/>
        </w:rPr>
      </w:pPr>
      <w:r w:rsidRPr="004F068E">
        <w:rPr>
          <w:b/>
          <w:color w:val="1A1A1A" w:themeColor="background1" w:themeShade="1A"/>
        </w:rPr>
        <w:t>БИН 120 940 009 832</w:t>
      </w:r>
    </w:p>
    <w:p w14:paraId="6D530249" w14:textId="77777777" w:rsidR="003A4798" w:rsidRPr="004F068E" w:rsidRDefault="003A4798" w:rsidP="003A4798">
      <w:pPr>
        <w:ind w:firstLine="567"/>
        <w:jc w:val="both"/>
        <w:rPr>
          <w:color w:val="1A1A1A" w:themeColor="background1" w:themeShade="1A"/>
        </w:rPr>
      </w:pPr>
      <w:r w:rsidRPr="004F068E">
        <w:rPr>
          <w:b/>
          <w:color w:val="1A1A1A" w:themeColor="background1" w:themeShade="1A"/>
        </w:rPr>
        <w:t xml:space="preserve">ИИК № </w:t>
      </w:r>
      <w:r w:rsidRPr="004F068E">
        <w:rPr>
          <w:b/>
          <w:color w:val="1A1A1A" w:themeColor="background1" w:themeShade="1A"/>
          <w:lang w:val="en-US"/>
        </w:rPr>
        <w:t>KZ</w:t>
      </w:r>
      <w:r w:rsidRPr="004F068E">
        <w:rPr>
          <w:b/>
          <w:color w:val="1A1A1A" w:themeColor="background1" w:themeShade="1A"/>
        </w:rPr>
        <w:t>516017291000007885</w:t>
      </w:r>
      <w:r w:rsidRPr="004F068E">
        <w:rPr>
          <w:color w:val="1A1A1A" w:themeColor="background1" w:themeShade="1A"/>
        </w:rPr>
        <w:t xml:space="preserve"> в АО «Народный Банк Казахстана»</w:t>
      </w:r>
    </w:p>
    <w:p w14:paraId="248B9811" w14:textId="77777777" w:rsidR="003A4798" w:rsidRPr="004F068E" w:rsidRDefault="00083AA5" w:rsidP="003A4798">
      <w:pPr>
        <w:ind w:firstLine="567"/>
        <w:jc w:val="both"/>
        <w:rPr>
          <w:color w:val="1A1A1A" w:themeColor="background1" w:themeShade="1A"/>
        </w:rPr>
      </w:pPr>
      <w:r w:rsidRPr="004F068E">
        <w:rPr>
          <w:color w:val="1A1A1A" w:themeColor="background1" w:themeShade="1A"/>
        </w:rPr>
        <w:t>Учреждение «Университет д</w:t>
      </w:r>
      <w:r w:rsidR="003A4798" w:rsidRPr="004F068E">
        <w:rPr>
          <w:color w:val="1A1A1A" w:themeColor="background1" w:themeShade="1A"/>
        </w:rPr>
        <w:t xml:space="preserve">ружбы народов имени академика </w:t>
      </w:r>
      <w:proofErr w:type="spellStart"/>
      <w:r w:rsidR="003A4798" w:rsidRPr="004F068E">
        <w:rPr>
          <w:color w:val="1A1A1A" w:themeColor="background1" w:themeShade="1A"/>
        </w:rPr>
        <w:t>А.Куатбекова</w:t>
      </w:r>
      <w:proofErr w:type="spellEnd"/>
      <w:r w:rsidR="003A4798" w:rsidRPr="004F068E">
        <w:rPr>
          <w:color w:val="1A1A1A" w:themeColor="background1" w:themeShade="1A"/>
        </w:rPr>
        <w:t>»</w:t>
      </w:r>
    </w:p>
    <w:p w14:paraId="1A558D3C" w14:textId="77777777" w:rsidR="003A4798" w:rsidRPr="004F068E" w:rsidRDefault="003A4798" w:rsidP="003A4798">
      <w:pPr>
        <w:ind w:firstLine="567"/>
        <w:jc w:val="both"/>
        <w:rPr>
          <w:color w:val="1A1A1A" w:themeColor="background1" w:themeShade="1A"/>
        </w:rPr>
      </w:pPr>
    </w:p>
    <w:p w14:paraId="5F17EE18" w14:textId="4CCA01BB" w:rsidR="003A4798" w:rsidRPr="004F068E" w:rsidRDefault="003A4798" w:rsidP="003A4798">
      <w:pPr>
        <w:ind w:firstLine="567"/>
        <w:jc w:val="both"/>
        <w:rPr>
          <w:color w:val="1A1A1A" w:themeColor="background1" w:themeShade="1A"/>
          <w:lang w:val="kk-KZ"/>
        </w:rPr>
      </w:pPr>
      <w:r w:rsidRPr="004F068E">
        <w:rPr>
          <w:color w:val="1A1A1A" w:themeColor="background1" w:themeShade="1A"/>
        </w:rPr>
        <w:t>Назначение платежа</w:t>
      </w:r>
      <w:proofErr w:type="gramStart"/>
      <w:r w:rsidRPr="004F068E">
        <w:rPr>
          <w:color w:val="1A1A1A" w:themeColor="background1" w:themeShade="1A"/>
        </w:rPr>
        <w:t xml:space="preserve">: </w:t>
      </w:r>
      <w:r w:rsidRPr="004F068E">
        <w:rPr>
          <w:color w:val="1A1A1A" w:themeColor="background1" w:themeShade="1A"/>
          <w:lang w:val="kk-KZ"/>
        </w:rPr>
        <w:t>Для</w:t>
      </w:r>
      <w:proofErr w:type="gramEnd"/>
      <w:r w:rsidRPr="004F068E">
        <w:rPr>
          <w:color w:val="1A1A1A" w:themeColor="background1" w:themeShade="1A"/>
        </w:rPr>
        <w:t xml:space="preserve"> участи</w:t>
      </w:r>
      <w:r w:rsidRPr="004F068E">
        <w:rPr>
          <w:color w:val="1A1A1A" w:themeColor="background1" w:themeShade="1A"/>
          <w:lang w:val="kk-KZ"/>
        </w:rPr>
        <w:t>я</w:t>
      </w:r>
      <w:r w:rsidRPr="004F068E">
        <w:rPr>
          <w:color w:val="1A1A1A" w:themeColor="background1" w:themeShade="1A"/>
        </w:rPr>
        <w:t xml:space="preserve"> в конференции</w:t>
      </w:r>
      <w:r w:rsidR="00642F4B" w:rsidRPr="004F068E">
        <w:rPr>
          <w:color w:val="1A1A1A" w:themeColor="background1" w:themeShade="1A"/>
          <w:lang w:val="kk-KZ"/>
        </w:rPr>
        <w:t>:</w:t>
      </w:r>
      <w:r w:rsidRPr="004F068E">
        <w:rPr>
          <w:color w:val="1A1A1A" w:themeColor="background1" w:themeShade="1A"/>
        </w:rPr>
        <w:t xml:space="preserve"> </w:t>
      </w:r>
      <w:r w:rsidR="00254E55" w:rsidRPr="004F068E">
        <w:rPr>
          <w:rFonts w:eastAsia="Calibri"/>
          <w:color w:val="1A1A1A" w:themeColor="background1" w:themeShade="1A"/>
          <w:lang w:eastAsia="en-US"/>
        </w:rPr>
        <w:t>«</w:t>
      </w:r>
      <w:r w:rsidR="00642F4B" w:rsidRPr="004F068E">
        <w:rPr>
          <w:rFonts w:eastAsia="Calibri"/>
          <w:color w:val="1A1A1A" w:themeColor="background1" w:themeShade="1A"/>
          <w:lang w:eastAsia="en-US"/>
        </w:rPr>
        <w:t>Конференция</w:t>
      </w:r>
      <w:r w:rsidR="00254E55" w:rsidRPr="004F068E">
        <w:rPr>
          <w:rFonts w:eastAsia="Calibri"/>
          <w:color w:val="1A1A1A" w:themeColor="background1" w:themeShade="1A"/>
          <w:lang w:eastAsia="en-US"/>
        </w:rPr>
        <w:t xml:space="preserve">». </w:t>
      </w:r>
      <w:r w:rsidRPr="004F068E">
        <w:rPr>
          <w:color w:val="1A1A1A" w:themeColor="background1" w:themeShade="1A"/>
        </w:rPr>
        <w:t>Переписка с оргкомитетом ведется только по указанному адресу электронной</w:t>
      </w:r>
      <w:r w:rsidR="00A57FBB">
        <w:rPr>
          <w:color w:val="1A1A1A" w:themeColor="background1" w:themeShade="1A"/>
          <w:lang w:val="kk-KZ"/>
        </w:rPr>
        <w:t xml:space="preserve"> </w:t>
      </w:r>
      <w:proofErr w:type="gramStart"/>
      <w:r w:rsidRPr="004F068E">
        <w:rPr>
          <w:color w:val="1A1A1A" w:themeColor="background1" w:themeShade="1A"/>
        </w:rPr>
        <w:t>почты</w:t>
      </w:r>
      <w:r w:rsidR="00D32CA0">
        <w:rPr>
          <w:color w:val="1A1A1A" w:themeColor="background1" w:themeShade="1A"/>
        </w:rPr>
        <w:t xml:space="preserve"> </w:t>
      </w:r>
      <w:r w:rsidRPr="004F068E">
        <w:rPr>
          <w:color w:val="1A1A1A" w:themeColor="background1" w:themeShade="1A"/>
        </w:rPr>
        <w:t xml:space="preserve"> </w:t>
      </w:r>
      <w:proofErr w:type="spellStart"/>
      <w:r w:rsidR="009415CA" w:rsidRPr="004F068E">
        <w:rPr>
          <w:b/>
          <w:color w:val="1A1A1A" w:themeColor="background1" w:themeShade="1A"/>
          <w:lang w:val="en-US"/>
        </w:rPr>
        <w:t>nauka</w:t>
      </w:r>
      <w:proofErr w:type="spellEnd"/>
      <w:r w:rsidR="009415CA" w:rsidRPr="004F068E">
        <w:rPr>
          <w:b/>
          <w:color w:val="1A1A1A" w:themeColor="background1" w:themeShade="1A"/>
        </w:rPr>
        <w:t>_</w:t>
      </w:r>
      <w:r w:rsidRPr="004F068E">
        <w:rPr>
          <w:b/>
          <w:color w:val="1A1A1A" w:themeColor="background1" w:themeShade="1A"/>
          <w:lang w:val="kk-KZ"/>
        </w:rPr>
        <w:t>udn@mail.ru</w:t>
      </w:r>
      <w:proofErr w:type="gramEnd"/>
    </w:p>
    <w:p w14:paraId="6891794E" w14:textId="70BB6AB6" w:rsidR="003A4798" w:rsidRPr="004F068E" w:rsidRDefault="003A4798" w:rsidP="00325DB6">
      <w:pPr>
        <w:tabs>
          <w:tab w:val="left" w:pos="6585"/>
        </w:tabs>
        <w:ind w:firstLine="567"/>
        <w:jc w:val="both"/>
        <w:rPr>
          <w:b/>
          <w:color w:val="1A1A1A" w:themeColor="background1" w:themeShade="1A"/>
          <w:lang w:val="kk-KZ"/>
        </w:rPr>
      </w:pPr>
      <w:r w:rsidRPr="004F068E">
        <w:rPr>
          <w:b/>
          <w:color w:val="1A1A1A" w:themeColor="background1" w:themeShade="1A"/>
        </w:rPr>
        <w:t xml:space="preserve">Адрес оргкомитета: </w:t>
      </w:r>
      <w:r w:rsidRPr="004F068E">
        <w:rPr>
          <w:b/>
          <w:color w:val="1A1A1A" w:themeColor="background1" w:themeShade="1A"/>
          <w:lang w:val="kk-KZ"/>
        </w:rPr>
        <w:t>160011, Республика Казахстан,</w:t>
      </w:r>
      <w:r w:rsidR="00325DB6" w:rsidRPr="004F068E">
        <w:rPr>
          <w:b/>
          <w:color w:val="1A1A1A" w:themeColor="background1" w:themeShade="1A"/>
          <w:lang w:val="kk-KZ"/>
        </w:rPr>
        <w:t xml:space="preserve"> </w:t>
      </w:r>
      <w:r w:rsidRPr="004F068E">
        <w:rPr>
          <w:b/>
          <w:color w:val="1A1A1A" w:themeColor="background1" w:themeShade="1A"/>
          <w:lang w:val="kk-KZ"/>
        </w:rPr>
        <w:t>г. Шымкент, улиц</w:t>
      </w:r>
      <w:r w:rsidR="00325DB6" w:rsidRPr="004F068E">
        <w:rPr>
          <w:b/>
          <w:color w:val="1A1A1A" w:themeColor="background1" w:themeShade="1A"/>
          <w:lang w:val="kk-KZ"/>
        </w:rPr>
        <w:t xml:space="preserve">а </w:t>
      </w:r>
      <w:r w:rsidRPr="004F068E">
        <w:rPr>
          <w:b/>
          <w:color w:val="1A1A1A" w:themeColor="background1" w:themeShade="1A"/>
          <w:lang w:val="kk-KZ"/>
        </w:rPr>
        <w:t>Толе би</w:t>
      </w:r>
      <w:r w:rsidR="002F3E83">
        <w:rPr>
          <w:b/>
          <w:color w:val="1A1A1A" w:themeColor="background1" w:themeShade="1A"/>
          <w:lang w:val="kk-KZ"/>
        </w:rPr>
        <w:t>,</w:t>
      </w:r>
      <w:r w:rsidRPr="004F068E">
        <w:rPr>
          <w:b/>
          <w:color w:val="1A1A1A" w:themeColor="background1" w:themeShade="1A"/>
          <w:lang w:val="kk-KZ"/>
        </w:rPr>
        <w:t xml:space="preserve"> 32</w:t>
      </w:r>
      <w:r w:rsidR="00823620" w:rsidRPr="004F068E">
        <w:rPr>
          <w:b/>
          <w:color w:val="1A1A1A" w:themeColor="background1" w:themeShade="1A"/>
          <w:lang w:val="kk-KZ"/>
        </w:rPr>
        <w:t>.</w:t>
      </w:r>
    </w:p>
    <w:p w14:paraId="2FE7A3AB" w14:textId="7C4F7506" w:rsidR="003A4798" w:rsidRPr="004F068E" w:rsidRDefault="003A4798" w:rsidP="003A4798">
      <w:pPr>
        <w:ind w:firstLine="567"/>
        <w:jc w:val="both"/>
        <w:rPr>
          <w:color w:val="1A1A1A" w:themeColor="background1" w:themeShade="1A"/>
          <w:lang w:val="kk-KZ"/>
        </w:rPr>
      </w:pPr>
      <w:r w:rsidRPr="004F068E">
        <w:rPr>
          <w:b/>
          <w:color w:val="1A1A1A" w:themeColor="background1" w:themeShade="1A"/>
        </w:rPr>
        <w:t>Телефоны для справок</w:t>
      </w:r>
      <w:r w:rsidRPr="004F068E">
        <w:rPr>
          <w:color w:val="1A1A1A" w:themeColor="background1" w:themeShade="1A"/>
        </w:rPr>
        <w:t>:</w:t>
      </w:r>
      <w:r w:rsidR="00E872A2" w:rsidRPr="004F068E">
        <w:rPr>
          <w:color w:val="212529"/>
        </w:rPr>
        <w:t xml:space="preserve"> </w:t>
      </w:r>
      <w:hyperlink r:id="rId17" w:history="1">
        <w:r w:rsidR="00E872A2" w:rsidRPr="004F068E">
          <w:rPr>
            <w:rStyle w:val="a3"/>
            <w:color w:val="000000"/>
          </w:rPr>
          <w:t>8 (7252) 95-25-62</w:t>
        </w:r>
      </w:hyperlink>
      <w:r w:rsidR="00E872A2" w:rsidRPr="004F068E">
        <w:rPr>
          <w:color w:val="212529"/>
          <w:lang w:val="kk-KZ"/>
        </w:rPr>
        <w:t>,</w:t>
      </w:r>
      <w:r w:rsidR="00E872A2" w:rsidRPr="004F068E">
        <w:rPr>
          <w:color w:val="212529"/>
        </w:rPr>
        <w:t> </w:t>
      </w:r>
      <w:hyperlink r:id="rId18" w:history="1">
        <w:r w:rsidR="00E872A2" w:rsidRPr="004F068E">
          <w:rPr>
            <w:rStyle w:val="a3"/>
            <w:color w:val="000000"/>
          </w:rPr>
          <w:t>8 (7252) 95-25-54</w:t>
        </w:r>
      </w:hyperlink>
      <w:r w:rsidR="009D5E37" w:rsidRPr="004F068E">
        <w:rPr>
          <w:rStyle w:val="a3"/>
          <w:color w:val="000000"/>
          <w:lang w:val="kk-KZ"/>
        </w:rPr>
        <w:t xml:space="preserve">;  </w:t>
      </w:r>
      <w:r w:rsidR="009D5E37" w:rsidRPr="004F068E">
        <w:rPr>
          <w:rStyle w:val="a3"/>
          <w:color w:val="000000"/>
        </w:rPr>
        <w:t>8(7</w:t>
      </w:r>
      <w:r w:rsidR="0080300B">
        <w:rPr>
          <w:rStyle w:val="a3"/>
          <w:color w:val="000000"/>
        </w:rPr>
        <w:t>01</w:t>
      </w:r>
      <w:r w:rsidR="009D5E37" w:rsidRPr="004F068E">
        <w:rPr>
          <w:rStyle w:val="a3"/>
          <w:color w:val="000000"/>
        </w:rPr>
        <w:t>)</w:t>
      </w:r>
      <w:r w:rsidR="0080300B">
        <w:rPr>
          <w:rStyle w:val="a3"/>
          <w:color w:val="000000"/>
        </w:rPr>
        <w:t>731</w:t>
      </w:r>
      <w:r w:rsidR="009D5E37" w:rsidRPr="004F068E">
        <w:rPr>
          <w:rStyle w:val="a3"/>
          <w:color w:val="000000"/>
        </w:rPr>
        <w:t xml:space="preserve"> </w:t>
      </w:r>
      <w:r w:rsidR="0080300B">
        <w:rPr>
          <w:rStyle w:val="a3"/>
          <w:color w:val="000000"/>
        </w:rPr>
        <w:t>92</w:t>
      </w:r>
      <w:r w:rsidR="009D5E37" w:rsidRPr="004F068E">
        <w:rPr>
          <w:rStyle w:val="a3"/>
          <w:color w:val="000000"/>
        </w:rPr>
        <w:t xml:space="preserve"> </w:t>
      </w:r>
      <w:r w:rsidR="0080300B">
        <w:rPr>
          <w:rStyle w:val="a3"/>
          <w:color w:val="000000"/>
        </w:rPr>
        <w:t>78</w:t>
      </w:r>
      <w:r w:rsidR="009D5E37" w:rsidRPr="004F068E">
        <w:rPr>
          <w:rStyle w:val="a3"/>
          <w:color w:val="000000"/>
        </w:rPr>
        <w:t xml:space="preserve">- </w:t>
      </w:r>
      <w:r w:rsidR="0080300B">
        <w:rPr>
          <w:rStyle w:val="a3"/>
          <w:color w:val="000000"/>
          <w:lang w:val="kk-KZ"/>
        </w:rPr>
        <w:t>Раимбердиев Талжан Пердешевич</w:t>
      </w:r>
      <w:r w:rsidR="009D5E37" w:rsidRPr="004F068E">
        <w:rPr>
          <w:rStyle w:val="a3"/>
          <w:color w:val="000000"/>
          <w:lang w:val="kk-KZ"/>
        </w:rPr>
        <w:t xml:space="preserve">; </w:t>
      </w:r>
      <w:r w:rsidR="009D5E37" w:rsidRPr="004F068E">
        <w:rPr>
          <w:rStyle w:val="a3"/>
          <w:color w:val="000000"/>
        </w:rPr>
        <w:t xml:space="preserve">  8(7</w:t>
      </w:r>
      <w:r w:rsidR="00A14DBE">
        <w:rPr>
          <w:rStyle w:val="a3"/>
          <w:color w:val="000000"/>
          <w:lang w:val="kk-KZ"/>
        </w:rPr>
        <w:t>47</w:t>
      </w:r>
      <w:r w:rsidR="00A14DBE" w:rsidRPr="00A14DBE">
        <w:rPr>
          <w:rStyle w:val="a3"/>
          <w:color w:val="000000"/>
        </w:rPr>
        <w:t>) 856 67 39</w:t>
      </w:r>
      <w:r w:rsidR="00A57FBB">
        <w:rPr>
          <w:rStyle w:val="a3"/>
          <w:color w:val="000000"/>
          <w:lang w:val="kk-KZ"/>
        </w:rPr>
        <w:t xml:space="preserve"> </w:t>
      </w:r>
      <w:r w:rsidR="009D5E37" w:rsidRPr="004F068E">
        <w:rPr>
          <w:rStyle w:val="a3"/>
          <w:color w:val="000000"/>
          <w:lang w:val="kk-KZ"/>
        </w:rPr>
        <w:t xml:space="preserve">- </w:t>
      </w:r>
      <w:r w:rsidR="00A14DBE">
        <w:rPr>
          <w:rStyle w:val="a3"/>
          <w:color w:val="000000"/>
          <w:lang w:val="kk-KZ"/>
        </w:rPr>
        <w:t>Туртаев Мутал Расулович</w:t>
      </w:r>
    </w:p>
    <w:p w14:paraId="40A20A6C" w14:textId="3335F9E5" w:rsidR="003A4798" w:rsidRPr="0080300B" w:rsidRDefault="003A4798" w:rsidP="0080300B">
      <w:pPr>
        <w:pStyle w:val="3"/>
        <w:rPr>
          <w:rStyle w:val="a3"/>
          <w:b/>
          <w:lang w:val="kk-KZ"/>
        </w:rPr>
      </w:pPr>
      <w:r w:rsidRPr="004F068E">
        <w:rPr>
          <w:color w:val="1A1A1A" w:themeColor="background1" w:themeShade="1A"/>
          <w:lang w:val="kk-KZ"/>
        </w:rPr>
        <w:t>E-mail:</w:t>
      </w:r>
      <w:r w:rsidR="009415CA" w:rsidRPr="004F068E">
        <w:rPr>
          <w:color w:val="1A1A1A" w:themeColor="background1" w:themeShade="1A"/>
          <w:lang w:val="kk-KZ"/>
        </w:rPr>
        <w:t xml:space="preserve"> </w:t>
      </w:r>
      <w:hyperlink r:id="rId19" w:history="1">
        <w:r w:rsidR="00554ACA" w:rsidRPr="00F1301C">
          <w:rPr>
            <w:rStyle w:val="a3"/>
            <w:b/>
            <w:lang w:val="de-DE"/>
          </w:rPr>
          <w:t>nauka_</w:t>
        </w:r>
        <w:r w:rsidR="00554ACA" w:rsidRPr="00F1301C">
          <w:rPr>
            <w:rStyle w:val="a3"/>
            <w:b/>
            <w:lang w:val="kk-KZ"/>
          </w:rPr>
          <w:t>udn@mail.ru</w:t>
        </w:r>
      </w:hyperlink>
    </w:p>
    <w:p w14:paraId="73111646" w14:textId="77777777" w:rsidR="009D5E37" w:rsidRPr="0080300B" w:rsidRDefault="009D5E37" w:rsidP="0080300B">
      <w:pPr>
        <w:pStyle w:val="3"/>
        <w:rPr>
          <w:rStyle w:val="a3"/>
          <w:b/>
          <w:lang w:val="kk-KZ"/>
        </w:rPr>
      </w:pPr>
    </w:p>
    <w:p w14:paraId="71907C27" w14:textId="77777777" w:rsidR="009D5E37" w:rsidRPr="004F068E" w:rsidRDefault="009D5E37" w:rsidP="00E872A2">
      <w:pPr>
        <w:ind w:firstLine="567"/>
        <w:jc w:val="both"/>
        <w:rPr>
          <w:rStyle w:val="a3"/>
          <w:b/>
          <w:lang w:val="kk-KZ"/>
        </w:rPr>
      </w:pPr>
    </w:p>
    <w:p w14:paraId="4EF7E6C4" w14:textId="4FEECD5F" w:rsidR="009D5E37" w:rsidRPr="004F068E" w:rsidRDefault="009D5E37" w:rsidP="00E872A2">
      <w:pPr>
        <w:ind w:firstLine="567"/>
        <w:jc w:val="both"/>
        <w:rPr>
          <w:rStyle w:val="a3"/>
          <w:b/>
          <w:lang w:val="kk-KZ"/>
        </w:rPr>
      </w:pPr>
      <w:r w:rsidRPr="004F068E">
        <w:rPr>
          <w:rStyle w:val="a3"/>
          <w:b/>
          <w:lang w:val="kk-KZ"/>
        </w:rPr>
        <w:t xml:space="preserve">                                                                                 </w:t>
      </w:r>
    </w:p>
    <w:p w14:paraId="636608C4" w14:textId="25090666" w:rsidR="006F2005" w:rsidRPr="004F068E" w:rsidRDefault="00011A2B" w:rsidP="006F2005">
      <w:pPr>
        <w:tabs>
          <w:tab w:val="left" w:pos="851"/>
        </w:tabs>
        <w:ind w:firstLine="567"/>
        <w:jc w:val="center"/>
        <w:rPr>
          <w:b/>
          <w:lang w:val="kk-KZ" w:eastAsia="x-none"/>
        </w:rPr>
      </w:pPr>
      <w:r w:rsidRPr="004F068E">
        <w:rPr>
          <w:b/>
          <w:lang w:val="kk-KZ" w:eastAsia="x-none"/>
        </w:rPr>
        <w:t xml:space="preserve">                                                                   </w:t>
      </w:r>
      <w:r w:rsidR="006D1773">
        <w:rPr>
          <w:b/>
          <w:lang w:val="kk-KZ" w:eastAsia="x-none"/>
        </w:rPr>
        <w:t xml:space="preserve">                </w:t>
      </w:r>
      <w:r w:rsidRPr="004F068E">
        <w:rPr>
          <w:b/>
          <w:lang w:val="kk-KZ" w:eastAsia="x-none"/>
        </w:rPr>
        <w:t>С у</w:t>
      </w:r>
      <w:r w:rsidR="009D5E37" w:rsidRPr="004F068E">
        <w:rPr>
          <w:b/>
          <w:lang w:val="kk-KZ" w:eastAsia="x-none"/>
        </w:rPr>
        <w:t>в</w:t>
      </w:r>
      <w:r w:rsidRPr="004F068E">
        <w:rPr>
          <w:b/>
          <w:lang w:val="kk-KZ" w:eastAsia="x-none"/>
        </w:rPr>
        <w:t>ажением</w:t>
      </w:r>
      <w:r w:rsidR="006D1773">
        <w:rPr>
          <w:b/>
          <w:lang w:val="kk-KZ" w:eastAsia="x-none"/>
        </w:rPr>
        <w:t>,</w:t>
      </w:r>
      <w:r w:rsidRPr="004F068E">
        <w:rPr>
          <w:b/>
          <w:lang w:val="kk-KZ" w:eastAsia="x-none"/>
        </w:rPr>
        <w:t xml:space="preserve"> Оргкомитет</w:t>
      </w:r>
    </w:p>
    <w:p w14:paraId="490EFDED" w14:textId="4A06923D" w:rsidR="001568E0" w:rsidRPr="004F068E" w:rsidRDefault="00FB425B" w:rsidP="00FB425B">
      <w:pPr>
        <w:tabs>
          <w:tab w:val="left" w:pos="851"/>
          <w:tab w:val="left" w:pos="4020"/>
          <w:tab w:val="center" w:pos="4961"/>
        </w:tabs>
        <w:ind w:firstLine="567"/>
        <w:rPr>
          <w:lang w:eastAsia="x-none"/>
        </w:rPr>
      </w:pPr>
      <w:r w:rsidRPr="004F068E">
        <w:rPr>
          <w:b/>
          <w:lang w:eastAsia="x-none"/>
        </w:rPr>
        <w:tab/>
      </w:r>
      <w:r w:rsidRPr="004F068E">
        <w:rPr>
          <w:b/>
          <w:lang w:eastAsia="x-none"/>
        </w:rPr>
        <w:tab/>
      </w:r>
      <w:r w:rsidRPr="004F068E">
        <w:rPr>
          <w:b/>
          <w:lang w:val="kk-KZ" w:eastAsia="x-none"/>
        </w:rPr>
        <w:t xml:space="preserve">                                        </w:t>
      </w:r>
      <w:r w:rsidRPr="004F068E">
        <w:rPr>
          <w:b/>
          <w:lang w:eastAsia="x-none"/>
        </w:rPr>
        <w:tab/>
      </w:r>
    </w:p>
    <w:p w14:paraId="1B7987DB" w14:textId="77777777" w:rsidR="009D5E37" w:rsidRPr="004F068E" w:rsidRDefault="009D5E37" w:rsidP="006F2005">
      <w:pPr>
        <w:tabs>
          <w:tab w:val="left" w:pos="851"/>
        </w:tabs>
        <w:ind w:firstLine="567"/>
        <w:jc w:val="center"/>
        <w:rPr>
          <w:b/>
          <w:lang w:val="kk-KZ" w:eastAsia="x-none"/>
        </w:rPr>
      </w:pPr>
    </w:p>
    <w:p w14:paraId="205DAFF5" w14:textId="77777777" w:rsidR="009D5E37" w:rsidRPr="004F068E" w:rsidRDefault="009D5E37" w:rsidP="006F2005">
      <w:pPr>
        <w:tabs>
          <w:tab w:val="left" w:pos="851"/>
        </w:tabs>
        <w:ind w:firstLine="567"/>
        <w:jc w:val="center"/>
        <w:rPr>
          <w:b/>
          <w:lang w:val="kk-KZ" w:eastAsia="x-none"/>
        </w:rPr>
      </w:pPr>
    </w:p>
    <w:p w14:paraId="2376B27E" w14:textId="77777777" w:rsidR="003A4798" w:rsidRPr="004F068E" w:rsidRDefault="003A4798" w:rsidP="003A4798">
      <w:pPr>
        <w:rPr>
          <w:color w:val="1A1A1A" w:themeColor="background1" w:themeShade="1A"/>
          <w:lang w:val="kk-KZ"/>
        </w:rPr>
      </w:pPr>
    </w:p>
    <w:p w14:paraId="2FAC26C1" w14:textId="77777777" w:rsidR="00AB5350" w:rsidRPr="004F068E" w:rsidRDefault="00AB5350" w:rsidP="003A4798">
      <w:pPr>
        <w:jc w:val="center"/>
        <w:rPr>
          <w:color w:val="1A1A1A" w:themeColor="background1" w:themeShade="1A"/>
          <w:lang w:val="kk-KZ"/>
        </w:rPr>
      </w:pPr>
    </w:p>
    <w:p w14:paraId="0C554F02" w14:textId="77777777" w:rsidR="00AB5350" w:rsidRPr="004F068E" w:rsidRDefault="00AB5350" w:rsidP="003A4798">
      <w:pPr>
        <w:jc w:val="center"/>
        <w:rPr>
          <w:color w:val="1A1A1A" w:themeColor="background1" w:themeShade="1A"/>
          <w:lang w:val="kk-KZ"/>
        </w:rPr>
      </w:pPr>
    </w:p>
    <w:p w14:paraId="767DB62F" w14:textId="77777777" w:rsidR="00AB5350" w:rsidRPr="004F068E" w:rsidRDefault="00AB5350" w:rsidP="003A4798">
      <w:pPr>
        <w:jc w:val="center"/>
        <w:rPr>
          <w:color w:val="1A1A1A" w:themeColor="background1" w:themeShade="1A"/>
          <w:lang w:val="kk-KZ"/>
        </w:rPr>
      </w:pPr>
    </w:p>
    <w:p w14:paraId="09F43E7F" w14:textId="77777777" w:rsidR="00AB5350" w:rsidRPr="004F068E" w:rsidRDefault="00AB5350" w:rsidP="003A4798">
      <w:pPr>
        <w:jc w:val="center"/>
        <w:rPr>
          <w:color w:val="1A1A1A" w:themeColor="background1" w:themeShade="1A"/>
          <w:lang w:val="kk-KZ"/>
        </w:rPr>
      </w:pPr>
    </w:p>
    <w:p w14:paraId="1028D383" w14:textId="77777777" w:rsidR="00AB5350" w:rsidRPr="004F068E" w:rsidRDefault="00AB5350" w:rsidP="003A4798">
      <w:pPr>
        <w:jc w:val="center"/>
        <w:rPr>
          <w:color w:val="1A1A1A" w:themeColor="background1" w:themeShade="1A"/>
          <w:lang w:val="kk-KZ"/>
        </w:rPr>
      </w:pPr>
    </w:p>
    <w:p w14:paraId="04325EFD" w14:textId="77777777" w:rsidR="00AB5350" w:rsidRPr="004F068E" w:rsidRDefault="00AB5350" w:rsidP="003A4798">
      <w:pPr>
        <w:jc w:val="center"/>
        <w:rPr>
          <w:color w:val="1A1A1A" w:themeColor="background1" w:themeShade="1A"/>
          <w:lang w:val="kk-KZ"/>
        </w:rPr>
      </w:pPr>
    </w:p>
    <w:p w14:paraId="1C8AC0F8" w14:textId="77777777" w:rsidR="00AB5350" w:rsidRPr="004F068E" w:rsidRDefault="00AB5350" w:rsidP="003A4798">
      <w:pPr>
        <w:jc w:val="center"/>
        <w:rPr>
          <w:color w:val="1A1A1A" w:themeColor="background1" w:themeShade="1A"/>
          <w:lang w:val="kk-KZ"/>
        </w:rPr>
      </w:pPr>
    </w:p>
    <w:p w14:paraId="7B4BC0E1" w14:textId="77777777" w:rsidR="00AB5350" w:rsidRPr="004F068E" w:rsidRDefault="00AB5350" w:rsidP="003A4798">
      <w:pPr>
        <w:jc w:val="center"/>
        <w:rPr>
          <w:color w:val="1A1A1A" w:themeColor="background1" w:themeShade="1A"/>
          <w:lang w:val="kk-KZ"/>
        </w:rPr>
      </w:pPr>
    </w:p>
    <w:p w14:paraId="6730D76A" w14:textId="77777777" w:rsidR="00AB5350" w:rsidRPr="004F068E" w:rsidRDefault="00AB5350" w:rsidP="003A4798">
      <w:pPr>
        <w:jc w:val="center"/>
        <w:rPr>
          <w:color w:val="1A1A1A" w:themeColor="background1" w:themeShade="1A"/>
          <w:lang w:val="kk-KZ"/>
        </w:rPr>
      </w:pPr>
    </w:p>
    <w:p w14:paraId="385202CD" w14:textId="77777777" w:rsidR="00AB5350" w:rsidRPr="004F068E" w:rsidRDefault="00AB5350" w:rsidP="003A4798">
      <w:pPr>
        <w:jc w:val="center"/>
        <w:rPr>
          <w:color w:val="1A1A1A" w:themeColor="background1" w:themeShade="1A"/>
          <w:lang w:val="kk-KZ"/>
        </w:rPr>
      </w:pPr>
    </w:p>
    <w:p w14:paraId="34D7FAD4" w14:textId="77777777" w:rsidR="00AB5350" w:rsidRPr="004F068E" w:rsidRDefault="00AB5350" w:rsidP="003A4798">
      <w:pPr>
        <w:jc w:val="center"/>
        <w:rPr>
          <w:color w:val="1A1A1A" w:themeColor="background1" w:themeShade="1A"/>
          <w:lang w:val="kk-KZ"/>
        </w:rPr>
      </w:pPr>
    </w:p>
    <w:p w14:paraId="0FB1C21B" w14:textId="77777777" w:rsidR="00AB5350" w:rsidRPr="004F068E" w:rsidRDefault="00AB5350" w:rsidP="003A4798">
      <w:pPr>
        <w:jc w:val="center"/>
        <w:rPr>
          <w:color w:val="1A1A1A" w:themeColor="background1" w:themeShade="1A"/>
          <w:lang w:val="kk-KZ"/>
        </w:rPr>
      </w:pPr>
    </w:p>
    <w:p w14:paraId="3B49808F" w14:textId="77777777" w:rsidR="00AB5350" w:rsidRPr="004F068E" w:rsidRDefault="00AB5350" w:rsidP="003A4798">
      <w:pPr>
        <w:jc w:val="center"/>
        <w:rPr>
          <w:color w:val="1A1A1A" w:themeColor="background1" w:themeShade="1A"/>
          <w:lang w:val="kk-KZ"/>
        </w:rPr>
      </w:pPr>
    </w:p>
    <w:p w14:paraId="5E753582" w14:textId="77777777" w:rsidR="00AB5350" w:rsidRPr="004F068E" w:rsidRDefault="00AB5350" w:rsidP="003A4798">
      <w:pPr>
        <w:jc w:val="center"/>
        <w:rPr>
          <w:color w:val="1A1A1A" w:themeColor="background1" w:themeShade="1A"/>
          <w:lang w:val="kk-KZ"/>
        </w:rPr>
      </w:pPr>
    </w:p>
    <w:p w14:paraId="3F0175FA" w14:textId="3702C033" w:rsidR="009033B2" w:rsidRPr="00AD60AB" w:rsidRDefault="009033B2" w:rsidP="00AD60AB">
      <w:pPr>
        <w:tabs>
          <w:tab w:val="left" w:pos="1350"/>
          <w:tab w:val="left" w:pos="1650"/>
          <w:tab w:val="left" w:pos="1815"/>
          <w:tab w:val="left" w:pos="3390"/>
        </w:tabs>
        <w:rPr>
          <w:b/>
          <w:color w:val="1A1A1A" w:themeColor="background1" w:themeShade="1A"/>
          <w:lang w:val="kk-KZ"/>
        </w:rPr>
      </w:pPr>
      <w:r>
        <w:rPr>
          <w:color w:val="1A1A1A" w:themeColor="background1" w:themeShade="1A"/>
          <w:lang w:val="kk-KZ"/>
        </w:rPr>
        <w:t xml:space="preserve">      </w:t>
      </w:r>
      <w:r>
        <w:rPr>
          <w:noProof/>
        </w:rPr>
        <w:drawing>
          <wp:inline distT="0" distB="0" distL="0" distR="0" wp14:anchorId="6A39E02D" wp14:editId="5B2BFCD6">
            <wp:extent cx="438150" cy="438150"/>
            <wp:effectExtent l="0" t="0" r="0" b="0"/>
            <wp:docPr id="1" name="Рисунок 1" descr="Министерство образования и науки Республики Казахстан - отзывы, вакансии,  новости, персоналии. Компании Казахстана. Казахстанский бизнес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нистерство образования и науки Республики Казахстан - отзывы, вакансии,  новости, персоналии. Компании Казахстана. Казахстанский бизнес порт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AD60AB">
        <w:rPr>
          <w:color w:val="1A1A1A" w:themeColor="background1" w:themeShade="1A"/>
          <w:lang w:val="kk-KZ"/>
        </w:rPr>
        <w:t xml:space="preserve">   </w:t>
      </w:r>
      <w:r w:rsidR="00AD60AB">
        <w:rPr>
          <w:noProof/>
        </w:rPr>
        <w:drawing>
          <wp:inline distT="0" distB="0" distL="0" distR="0" wp14:anchorId="1DACDA8C" wp14:editId="77A0677E">
            <wp:extent cx="1295400" cy="556260"/>
            <wp:effectExtent l="0" t="0" r="0" b="0"/>
            <wp:docPr id="16" name="Рисунок 16"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лавн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806264" cy="775631"/>
                    </a:xfrm>
                    <a:prstGeom prst="rect">
                      <a:avLst/>
                    </a:prstGeom>
                    <a:noFill/>
                    <a:ln>
                      <a:noFill/>
                    </a:ln>
                  </pic:spPr>
                </pic:pic>
              </a:graphicData>
            </a:graphic>
          </wp:inline>
        </w:drawing>
      </w:r>
      <w:r>
        <w:rPr>
          <w:color w:val="1A1A1A" w:themeColor="background1" w:themeShade="1A"/>
          <w:lang w:val="kk-KZ"/>
        </w:rPr>
        <w:t xml:space="preserve">    </w:t>
      </w:r>
      <w:r w:rsidR="00AD60AB">
        <w:rPr>
          <w:noProof/>
        </w:rPr>
        <w:drawing>
          <wp:inline distT="0" distB="0" distL="0" distR="0" wp14:anchorId="7A024CCC" wp14:editId="454920F9">
            <wp:extent cx="847725" cy="523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008" cy="677926"/>
                    </a:xfrm>
                    <a:prstGeom prst="rect">
                      <a:avLst/>
                    </a:prstGeom>
                    <a:noFill/>
                    <a:ln>
                      <a:noFill/>
                    </a:ln>
                  </pic:spPr>
                </pic:pic>
              </a:graphicData>
            </a:graphic>
          </wp:inline>
        </w:drawing>
      </w:r>
      <w:r>
        <w:rPr>
          <w:color w:val="1A1A1A" w:themeColor="background1" w:themeShade="1A"/>
          <w:lang w:val="kk-KZ"/>
        </w:rPr>
        <w:t xml:space="preserve">    </w:t>
      </w:r>
      <w:r w:rsidR="00AD60AB">
        <w:rPr>
          <w:noProof/>
        </w:rPr>
        <w:drawing>
          <wp:inline distT="0" distB="0" distL="0" distR="0" wp14:anchorId="68B636C5" wp14:editId="59581F73">
            <wp:extent cx="790575" cy="285115"/>
            <wp:effectExtent l="0" t="0" r="9525" b="635"/>
            <wp:docPr id="5" name="Рисунок 5" descr="Фирменный ст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рменный стил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37" cy="365705"/>
                    </a:xfrm>
                    <a:prstGeom prst="rect">
                      <a:avLst/>
                    </a:prstGeom>
                    <a:noFill/>
                    <a:ln>
                      <a:noFill/>
                    </a:ln>
                  </pic:spPr>
                </pic:pic>
              </a:graphicData>
            </a:graphic>
          </wp:inline>
        </w:drawing>
      </w:r>
      <w:r w:rsidR="00AD60AB">
        <w:rPr>
          <w:noProof/>
        </w:rPr>
        <w:drawing>
          <wp:inline distT="0" distB="0" distL="0" distR="0" wp14:anchorId="792A8232" wp14:editId="6ED1C34E">
            <wp:extent cx="1028823" cy="409575"/>
            <wp:effectExtent l="0" t="0" r="0" b="0"/>
            <wp:docPr id="6" name="Рисунок 6" descr="Онлайн-курс «Полимерные композиционные материалы» НЦМУ «Передовые цифровые  технологии» стартует в сентяб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нлайн-курс «Полимерные композиционные материалы» НЦМУ «Передовые цифровые  технологии» стартует в сентябр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201" cy="463867"/>
                    </a:xfrm>
                    <a:prstGeom prst="rect">
                      <a:avLst/>
                    </a:prstGeom>
                    <a:noFill/>
                    <a:ln>
                      <a:noFill/>
                    </a:ln>
                  </pic:spPr>
                </pic:pic>
              </a:graphicData>
            </a:graphic>
          </wp:inline>
        </w:drawing>
      </w:r>
      <w:r w:rsidR="00AD60AB">
        <w:rPr>
          <w:noProof/>
        </w:rPr>
        <w:drawing>
          <wp:inline distT="0" distB="0" distL="0" distR="0" wp14:anchorId="31F0E9D2" wp14:editId="0246F2A3">
            <wp:extent cx="847725" cy="409575"/>
            <wp:effectExtent l="0" t="0" r="9525" b="9525"/>
            <wp:docPr id="7" name="Рисунок 7" descr="Инжиниринговый центр «Центр компьютерного инжиниринга» (CompMechLab®) |  Центр НТИ СПбПУ «Новые производственные техн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нжиниринговый центр «Центр компьютерного инжиниринга» (CompMechLab®) |  Центр НТИ СПбПУ «Новые производственные технологи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235" cy="418518"/>
                    </a:xfrm>
                    <a:prstGeom prst="rect">
                      <a:avLst/>
                    </a:prstGeom>
                    <a:noFill/>
                    <a:ln>
                      <a:noFill/>
                    </a:ln>
                  </pic:spPr>
                </pic:pic>
              </a:graphicData>
            </a:graphic>
          </wp:inline>
        </w:drawing>
      </w:r>
    </w:p>
    <w:p w14:paraId="501B7AAC" w14:textId="1DC8480C" w:rsidR="00AB5350" w:rsidRPr="004F068E" w:rsidRDefault="009033B2" w:rsidP="009033B2">
      <w:pPr>
        <w:tabs>
          <w:tab w:val="left" w:pos="1650"/>
          <w:tab w:val="left" w:pos="1815"/>
          <w:tab w:val="left" w:pos="3390"/>
        </w:tabs>
        <w:rPr>
          <w:color w:val="1A1A1A" w:themeColor="background1" w:themeShade="1A"/>
          <w:lang w:val="kk-KZ"/>
        </w:rPr>
      </w:pPr>
      <w:r>
        <w:rPr>
          <w:color w:val="1A1A1A" w:themeColor="background1" w:themeShade="1A"/>
          <w:lang w:val="kk-KZ"/>
        </w:rPr>
        <w:tab/>
        <w:t xml:space="preserve">                                 </w:t>
      </w:r>
    </w:p>
    <w:p w14:paraId="69C25D99" w14:textId="77777777" w:rsidR="00AB5350" w:rsidRPr="004F068E" w:rsidRDefault="00AB5350" w:rsidP="003A4798">
      <w:pPr>
        <w:jc w:val="center"/>
        <w:rPr>
          <w:color w:val="1A1A1A" w:themeColor="background1" w:themeShade="1A"/>
          <w:lang w:val="kk-KZ"/>
        </w:rPr>
      </w:pPr>
    </w:p>
    <w:p w14:paraId="1BAA5CC6" w14:textId="493DFA91" w:rsidR="003A4798" w:rsidRPr="004F068E" w:rsidRDefault="003A4798" w:rsidP="003A4798">
      <w:pPr>
        <w:jc w:val="center"/>
        <w:rPr>
          <w:color w:val="1A1A1A" w:themeColor="background1" w:themeShade="1A"/>
          <w:lang w:val="kk-KZ"/>
        </w:rPr>
      </w:pPr>
      <w:r w:rsidRPr="004F068E">
        <w:rPr>
          <w:color w:val="1A1A1A" w:themeColor="background1" w:themeShade="1A"/>
          <w:lang w:val="kk-KZ"/>
        </w:rPr>
        <w:t>ҚАЗАҚСТАН РЕСПУБЛИКАСЫ БІЛІМ ЖӘНЕ ҒЫЛЫМ МИНИСТРЛІГІ</w:t>
      </w:r>
    </w:p>
    <w:p w14:paraId="71B5D8F7" w14:textId="77777777" w:rsidR="003A4798" w:rsidRPr="004F068E" w:rsidRDefault="003A4798" w:rsidP="003A4798">
      <w:pPr>
        <w:jc w:val="center"/>
        <w:rPr>
          <w:color w:val="1A1A1A" w:themeColor="background1" w:themeShade="1A"/>
          <w:sz w:val="20"/>
          <w:szCs w:val="20"/>
          <w:lang w:val="kk-KZ"/>
        </w:rPr>
      </w:pPr>
      <w:r w:rsidRPr="004F068E">
        <w:rPr>
          <w:color w:val="1A1A1A" w:themeColor="background1" w:themeShade="1A"/>
          <w:sz w:val="20"/>
          <w:szCs w:val="20"/>
          <w:lang w:val="kk-KZ"/>
        </w:rPr>
        <w:t>АКАДЕМИК Ә.ҚУАТБЕКОВ АТЫНДАҒЫ ХАЛЫҚТАР ДОСТЫҒЫ УНИВЕРСИТЕТІ</w:t>
      </w:r>
    </w:p>
    <w:p w14:paraId="68516F0B" w14:textId="77777777" w:rsidR="003A4798" w:rsidRPr="004F068E" w:rsidRDefault="003A4798" w:rsidP="003A4798">
      <w:pPr>
        <w:jc w:val="center"/>
        <w:rPr>
          <w:color w:val="1A1A1A" w:themeColor="background1" w:themeShade="1A"/>
          <w:lang w:val="kk-KZ"/>
        </w:rPr>
      </w:pPr>
    </w:p>
    <w:p w14:paraId="1628E0CA" w14:textId="6CFA7641" w:rsidR="006A5DC2" w:rsidRPr="00293306" w:rsidRDefault="003A4798" w:rsidP="00293306">
      <w:pPr>
        <w:pStyle w:val="1"/>
        <w:jc w:val="center"/>
        <w:rPr>
          <w:rFonts w:ascii="Times New Roman" w:hAnsi="Times New Roman" w:cs="Times New Roman"/>
          <w:lang w:val="kk-KZ"/>
        </w:rPr>
      </w:pPr>
      <w:r w:rsidRPr="004F068E">
        <w:rPr>
          <w:rFonts w:ascii="Times New Roman" w:hAnsi="Times New Roman" w:cs="Times New Roman"/>
          <w:lang w:val="kk-KZ"/>
        </w:rPr>
        <w:t>АҚПАРАТТЫҚ ХАТ</w:t>
      </w:r>
    </w:p>
    <w:p w14:paraId="6EC4B95E" w14:textId="77777777" w:rsidR="00011A2B" w:rsidRPr="004F068E" w:rsidRDefault="00011A2B" w:rsidP="00AA743B">
      <w:pPr>
        <w:pStyle w:val="HTML"/>
        <w:shd w:val="clear" w:color="auto" w:fill="F8F9FA"/>
        <w:jc w:val="both"/>
        <w:rPr>
          <w:rFonts w:ascii="Times New Roman" w:hAnsi="Times New Roman" w:cs="Times New Roman"/>
          <w:color w:val="202124"/>
          <w:sz w:val="24"/>
          <w:szCs w:val="24"/>
          <w:lang w:val="kk-KZ"/>
        </w:rPr>
      </w:pPr>
    </w:p>
    <w:p w14:paraId="5D275EC1" w14:textId="68D6FCA2" w:rsidR="00011A2B" w:rsidRPr="004F068E" w:rsidRDefault="00011A2B" w:rsidP="00AA743B">
      <w:pPr>
        <w:pStyle w:val="HTML"/>
        <w:shd w:val="clear" w:color="auto" w:fill="F8F9FA"/>
        <w:jc w:val="both"/>
        <w:rPr>
          <w:rFonts w:ascii="Times New Roman" w:hAnsi="Times New Roman" w:cs="Times New Roman"/>
          <w:color w:val="202124"/>
          <w:sz w:val="24"/>
          <w:szCs w:val="24"/>
          <w:lang w:val="kk-KZ"/>
        </w:rPr>
      </w:pPr>
      <w:r w:rsidRPr="004F068E">
        <w:rPr>
          <w:rFonts w:ascii="Times New Roman" w:hAnsi="Times New Roman" w:cs="Times New Roman"/>
          <w:color w:val="202124"/>
          <w:sz w:val="28"/>
          <w:szCs w:val="28"/>
          <w:lang w:val="kk-KZ"/>
        </w:rPr>
        <w:t xml:space="preserve">             </w:t>
      </w:r>
      <w:r w:rsidRPr="004F068E">
        <w:rPr>
          <w:rStyle w:val="10"/>
          <w:rFonts w:ascii="Times New Roman" w:hAnsi="Times New Roman" w:cs="Times New Roman"/>
          <w:sz w:val="28"/>
          <w:szCs w:val="28"/>
          <w:lang w:val="kk-KZ"/>
        </w:rPr>
        <w:t>2022 жыл</w:t>
      </w:r>
      <w:r w:rsidR="00D94F2A">
        <w:rPr>
          <w:rStyle w:val="10"/>
          <w:rFonts w:ascii="Times New Roman" w:hAnsi="Times New Roman" w:cs="Times New Roman"/>
          <w:sz w:val="28"/>
          <w:szCs w:val="28"/>
          <w:lang w:val="kk-KZ"/>
        </w:rPr>
        <w:t>дың</w:t>
      </w:r>
      <w:r w:rsidRPr="004F068E">
        <w:rPr>
          <w:rStyle w:val="10"/>
          <w:rFonts w:ascii="Times New Roman" w:hAnsi="Times New Roman" w:cs="Times New Roman"/>
          <w:sz w:val="28"/>
          <w:szCs w:val="28"/>
          <w:lang w:val="kk-KZ"/>
        </w:rPr>
        <w:t xml:space="preserve"> 13</w:t>
      </w:r>
      <w:r w:rsidR="00D94F2A">
        <w:rPr>
          <w:rStyle w:val="10"/>
          <w:rFonts w:ascii="Times New Roman" w:hAnsi="Times New Roman" w:cs="Times New Roman"/>
          <w:sz w:val="28"/>
          <w:szCs w:val="28"/>
          <w:lang w:val="kk-KZ"/>
        </w:rPr>
        <w:t xml:space="preserve"> -</w:t>
      </w:r>
      <w:r w:rsidRPr="004F068E">
        <w:rPr>
          <w:rStyle w:val="10"/>
          <w:rFonts w:ascii="Times New Roman" w:hAnsi="Times New Roman" w:cs="Times New Roman"/>
          <w:sz w:val="28"/>
          <w:szCs w:val="28"/>
          <w:lang w:val="kk-KZ"/>
        </w:rPr>
        <w:t xml:space="preserve"> мамыр</w:t>
      </w:r>
      <w:r w:rsidR="00D94F2A">
        <w:rPr>
          <w:rStyle w:val="10"/>
          <w:rFonts w:ascii="Times New Roman" w:hAnsi="Times New Roman" w:cs="Times New Roman"/>
          <w:sz w:val="28"/>
          <w:szCs w:val="28"/>
          <w:lang w:val="kk-KZ"/>
        </w:rPr>
        <w:t>ын</w:t>
      </w:r>
      <w:r w:rsidRPr="004F068E">
        <w:rPr>
          <w:rStyle w:val="10"/>
          <w:rFonts w:ascii="Times New Roman" w:hAnsi="Times New Roman" w:cs="Times New Roman"/>
          <w:sz w:val="28"/>
          <w:szCs w:val="28"/>
          <w:lang w:val="kk-KZ"/>
        </w:rPr>
        <w:t>да</w:t>
      </w:r>
      <w:r w:rsidRPr="004F068E">
        <w:rPr>
          <w:rFonts w:ascii="Times New Roman" w:hAnsi="Times New Roman" w:cs="Times New Roman"/>
          <w:color w:val="202124"/>
          <w:sz w:val="24"/>
          <w:szCs w:val="24"/>
          <w:lang w:val="kk-KZ"/>
        </w:rPr>
        <w:t xml:space="preserve"> академик А.Қуатбеков атындағы Халықтар достығы университеті</w:t>
      </w:r>
      <w:r w:rsidR="008F3BCA">
        <w:rPr>
          <w:rFonts w:ascii="Times New Roman" w:hAnsi="Times New Roman" w:cs="Times New Roman"/>
          <w:color w:val="202124"/>
          <w:sz w:val="24"/>
          <w:szCs w:val="24"/>
          <w:lang w:val="kk-KZ"/>
        </w:rPr>
        <w:t>нде оқу ордамыздың</w:t>
      </w:r>
      <w:r w:rsidRPr="004F068E">
        <w:rPr>
          <w:rFonts w:ascii="Times New Roman" w:hAnsi="Times New Roman" w:cs="Times New Roman"/>
          <w:color w:val="202124"/>
          <w:sz w:val="24"/>
          <w:szCs w:val="24"/>
          <w:lang w:val="kk-KZ"/>
        </w:rPr>
        <w:t xml:space="preserve"> негізін қалаушы академик А. Қуатбековтың 80 жылдығына арналған </w:t>
      </w:r>
      <w:r w:rsidRPr="004F068E">
        <w:rPr>
          <w:rStyle w:val="10"/>
          <w:rFonts w:ascii="Times New Roman" w:hAnsi="Times New Roman" w:cs="Times New Roman"/>
          <w:sz w:val="28"/>
          <w:szCs w:val="28"/>
          <w:lang w:val="kk-KZ"/>
        </w:rPr>
        <w:t>"Білім және ғылым: IV өнеркәсіптік революцияның сын-қатерлері"</w:t>
      </w:r>
      <w:r w:rsidRPr="004F068E">
        <w:rPr>
          <w:rFonts w:ascii="Times New Roman" w:hAnsi="Times New Roman" w:cs="Times New Roman"/>
          <w:color w:val="202124"/>
          <w:sz w:val="24"/>
          <w:szCs w:val="24"/>
          <w:lang w:val="kk-KZ"/>
        </w:rPr>
        <w:t xml:space="preserve"> атты </w:t>
      </w:r>
      <w:r w:rsidR="006E3422">
        <w:rPr>
          <w:rFonts w:ascii="Times New Roman" w:hAnsi="Times New Roman" w:cs="Times New Roman"/>
          <w:color w:val="202124"/>
          <w:sz w:val="24"/>
          <w:szCs w:val="24"/>
          <w:lang w:val="kk-KZ"/>
        </w:rPr>
        <w:t>х</w:t>
      </w:r>
      <w:r w:rsidRPr="004F068E">
        <w:rPr>
          <w:rFonts w:ascii="Times New Roman" w:hAnsi="Times New Roman" w:cs="Times New Roman"/>
          <w:color w:val="202124"/>
          <w:sz w:val="24"/>
          <w:szCs w:val="24"/>
          <w:lang w:val="kk-KZ"/>
        </w:rPr>
        <w:t>алықаралық ғылыми - практикалық конференция өткіз</w:t>
      </w:r>
      <w:r w:rsidR="008F3BCA">
        <w:rPr>
          <w:rFonts w:ascii="Times New Roman" w:hAnsi="Times New Roman" w:cs="Times New Roman"/>
          <w:color w:val="202124"/>
          <w:sz w:val="24"/>
          <w:szCs w:val="24"/>
          <w:lang w:val="kk-KZ"/>
        </w:rPr>
        <w:t>іл</w:t>
      </w:r>
      <w:r w:rsidRPr="004F068E">
        <w:rPr>
          <w:rFonts w:ascii="Times New Roman" w:hAnsi="Times New Roman" w:cs="Times New Roman"/>
          <w:color w:val="202124"/>
          <w:sz w:val="24"/>
          <w:szCs w:val="24"/>
          <w:lang w:val="kk-KZ"/>
        </w:rPr>
        <w:t>еді.</w:t>
      </w:r>
    </w:p>
    <w:p w14:paraId="0F01C0A6" w14:textId="77777777" w:rsidR="00CE49CB" w:rsidRPr="004F068E" w:rsidRDefault="00CE49CB" w:rsidP="00AA743B">
      <w:pPr>
        <w:pStyle w:val="HTML"/>
        <w:shd w:val="clear" w:color="auto" w:fill="F8F9FA"/>
        <w:jc w:val="both"/>
        <w:rPr>
          <w:rFonts w:ascii="Times New Roman" w:hAnsi="Times New Roman" w:cs="Times New Roman"/>
          <w:color w:val="202124"/>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836"/>
      </w:tblGrid>
      <w:tr w:rsidR="00CE49CB" w:rsidRPr="00225163" w14:paraId="38E52030" w14:textId="77777777" w:rsidTr="00CE49CB">
        <w:tc>
          <w:tcPr>
            <w:tcW w:w="4672" w:type="dxa"/>
          </w:tcPr>
          <w:p w14:paraId="2C82C858" w14:textId="7436B33E" w:rsidR="00631F42" w:rsidRPr="004F068E" w:rsidRDefault="00631F42" w:rsidP="00CE49CB">
            <w:pPr>
              <w:pStyle w:val="HTML"/>
              <w:numPr>
                <w:ilvl w:val="0"/>
                <w:numId w:val="17"/>
              </w:numPr>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 xml:space="preserve">Конференцияның басталуы:   </w:t>
            </w:r>
          </w:p>
          <w:p w14:paraId="099B894E" w14:textId="2838F7AF" w:rsidR="00CE49CB" w:rsidRPr="004F068E" w:rsidRDefault="00CE49CB" w:rsidP="00CE49CB">
            <w:pPr>
              <w:pStyle w:val="HTML"/>
              <w:numPr>
                <w:ilvl w:val="0"/>
                <w:numId w:val="17"/>
              </w:numPr>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 xml:space="preserve">Өткізу орны:                             </w:t>
            </w:r>
          </w:p>
          <w:p w14:paraId="2EEF37A6" w14:textId="77777777" w:rsidR="00CE49CB" w:rsidRPr="004F068E" w:rsidRDefault="00CE49CB" w:rsidP="00CE49CB">
            <w:pPr>
              <w:pStyle w:val="HTML"/>
              <w:jc w:val="both"/>
              <w:rPr>
                <w:rFonts w:ascii="Times New Roman" w:hAnsi="Times New Roman" w:cs="Times New Roman"/>
                <w:color w:val="202124"/>
                <w:sz w:val="28"/>
                <w:szCs w:val="28"/>
                <w:lang w:val="kk-KZ"/>
              </w:rPr>
            </w:pPr>
          </w:p>
          <w:p w14:paraId="2A36ABA1" w14:textId="09412A78" w:rsidR="00CE49CB" w:rsidRPr="004F068E" w:rsidRDefault="00CE49CB" w:rsidP="00CE49CB">
            <w:pPr>
              <w:pStyle w:val="HTML"/>
              <w:numPr>
                <w:ilvl w:val="0"/>
                <w:numId w:val="17"/>
              </w:numPr>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 xml:space="preserve">Конференция форматы:                             </w:t>
            </w:r>
          </w:p>
          <w:p w14:paraId="0E630E8A" w14:textId="02E2C4C3" w:rsidR="00CE49CB" w:rsidRPr="004F068E" w:rsidRDefault="00CE49CB" w:rsidP="00CE49CB">
            <w:pPr>
              <w:pStyle w:val="HTML"/>
              <w:numPr>
                <w:ilvl w:val="0"/>
                <w:numId w:val="17"/>
              </w:numPr>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Конференцияның</w:t>
            </w:r>
            <w:r w:rsidR="00631F42" w:rsidRPr="004F068E">
              <w:rPr>
                <w:rFonts w:ascii="Times New Roman" w:hAnsi="Times New Roman" w:cs="Times New Roman"/>
                <w:color w:val="202124"/>
                <w:sz w:val="28"/>
                <w:szCs w:val="28"/>
                <w:lang w:val="kk-KZ"/>
              </w:rPr>
              <w:t xml:space="preserve"> </w:t>
            </w:r>
            <w:r w:rsidRPr="004F068E">
              <w:rPr>
                <w:rFonts w:ascii="Times New Roman" w:hAnsi="Times New Roman" w:cs="Times New Roman"/>
                <w:color w:val="202124"/>
                <w:sz w:val="28"/>
                <w:szCs w:val="28"/>
                <w:lang w:val="kk-KZ"/>
              </w:rPr>
              <w:t xml:space="preserve">жұмыс тілдері:            </w:t>
            </w:r>
          </w:p>
          <w:p w14:paraId="7F353D0A" w14:textId="6104D47B" w:rsidR="00CE49CB" w:rsidRPr="004F068E" w:rsidRDefault="00CE49CB" w:rsidP="00CE49CB">
            <w:pPr>
              <w:pStyle w:val="HTML"/>
              <w:numPr>
                <w:ilvl w:val="0"/>
                <w:numId w:val="17"/>
              </w:numPr>
              <w:jc w:val="both"/>
              <w:rPr>
                <w:rFonts w:ascii="Times New Roman" w:hAnsi="Times New Roman" w:cs="Times New Roman"/>
                <w:color w:val="202124"/>
                <w:sz w:val="28"/>
                <w:szCs w:val="28"/>
                <w:lang w:val="kk-KZ"/>
              </w:rPr>
            </w:pPr>
            <w:r w:rsidRPr="004F068E">
              <w:rPr>
                <w:rFonts w:ascii="Times New Roman" w:hAnsi="Times New Roman" w:cs="Times New Roman"/>
                <w:color w:val="4F81BD" w:themeColor="accent1"/>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Конференция сайты: </w:t>
            </w:r>
            <w:r w:rsidRPr="004F068E">
              <w:rPr>
                <w:rFonts w:ascii="Times New Roman" w:hAnsi="Times New Roman" w:cs="Times New Roman"/>
                <w:color w:val="202124"/>
                <w:sz w:val="28"/>
                <w:szCs w:val="28"/>
                <w:lang w:val="kk-KZ"/>
              </w:rPr>
              <w:tab/>
              <w:t xml:space="preserve"> </w:t>
            </w:r>
          </w:p>
          <w:p w14:paraId="4CB53F7E" w14:textId="3BA0530A" w:rsidR="00CE49CB" w:rsidRPr="004F068E" w:rsidRDefault="00CE49CB" w:rsidP="00CE49CB">
            <w:pPr>
              <w:pStyle w:val="HTML"/>
              <w:ind w:left="720"/>
              <w:jc w:val="both"/>
              <w:rPr>
                <w:rFonts w:ascii="Times New Roman" w:hAnsi="Times New Roman" w:cs="Times New Roman"/>
                <w:color w:val="202124"/>
                <w:sz w:val="24"/>
                <w:szCs w:val="24"/>
                <w:lang w:val="kk-KZ"/>
              </w:rPr>
            </w:pPr>
          </w:p>
        </w:tc>
        <w:tc>
          <w:tcPr>
            <w:tcW w:w="4673" w:type="dxa"/>
          </w:tcPr>
          <w:p w14:paraId="09BB5EF6" w14:textId="5851F6E3" w:rsidR="00631F42" w:rsidRPr="004F068E" w:rsidRDefault="00631F42" w:rsidP="00CE49CB">
            <w:pPr>
              <w:pStyle w:val="HTML"/>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10:00</w:t>
            </w:r>
            <w:r w:rsidR="002212F6">
              <w:rPr>
                <w:rFonts w:ascii="Times New Roman" w:hAnsi="Times New Roman" w:cs="Times New Roman"/>
                <w:color w:val="202124"/>
                <w:sz w:val="28"/>
                <w:szCs w:val="28"/>
                <w:lang w:val="kk-KZ"/>
              </w:rPr>
              <w:t xml:space="preserve"> </w:t>
            </w:r>
            <w:r w:rsidRPr="004F068E">
              <w:rPr>
                <w:rFonts w:ascii="Times New Roman" w:hAnsi="Times New Roman" w:cs="Times New Roman"/>
                <w:color w:val="202124"/>
                <w:sz w:val="28"/>
                <w:szCs w:val="28"/>
                <w:lang w:val="kk-KZ"/>
              </w:rPr>
              <w:t>(Нұр-</w:t>
            </w:r>
            <w:r w:rsidR="002212F6">
              <w:rPr>
                <w:rFonts w:ascii="Times New Roman" w:hAnsi="Times New Roman" w:cs="Times New Roman"/>
                <w:color w:val="202124"/>
                <w:sz w:val="28"/>
                <w:szCs w:val="28"/>
                <w:lang w:val="kk-KZ"/>
              </w:rPr>
              <w:t>С</w:t>
            </w:r>
            <w:r w:rsidRPr="004F068E">
              <w:rPr>
                <w:rFonts w:ascii="Times New Roman" w:hAnsi="Times New Roman" w:cs="Times New Roman"/>
                <w:color w:val="202124"/>
                <w:sz w:val="28"/>
                <w:szCs w:val="28"/>
                <w:lang w:val="kk-KZ"/>
              </w:rPr>
              <w:t>ұлтан уақыты, GMT+6 )</w:t>
            </w:r>
          </w:p>
          <w:p w14:paraId="071F3FCF" w14:textId="2FF8E99F" w:rsidR="00CE49CB" w:rsidRPr="004F068E" w:rsidRDefault="00CE49CB" w:rsidP="00CE49CB">
            <w:pPr>
              <w:pStyle w:val="HTML"/>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 xml:space="preserve">Rixos Khadisha Shymkent </w:t>
            </w:r>
            <w:r w:rsidR="008F3BCA">
              <w:rPr>
                <w:rFonts w:ascii="Times New Roman" w:hAnsi="Times New Roman" w:cs="Times New Roman"/>
                <w:color w:val="202124"/>
                <w:sz w:val="28"/>
                <w:szCs w:val="28"/>
                <w:lang w:val="kk-KZ"/>
              </w:rPr>
              <w:t>қ</w:t>
            </w:r>
            <w:r w:rsidRPr="004F068E">
              <w:rPr>
                <w:rFonts w:ascii="Times New Roman" w:hAnsi="Times New Roman" w:cs="Times New Roman"/>
                <w:color w:val="202124"/>
                <w:sz w:val="28"/>
                <w:szCs w:val="28"/>
                <w:lang w:val="kk-KZ"/>
              </w:rPr>
              <w:t xml:space="preserve">онақ </w:t>
            </w:r>
            <w:r w:rsidR="008F3BCA">
              <w:rPr>
                <w:rFonts w:ascii="Times New Roman" w:hAnsi="Times New Roman" w:cs="Times New Roman"/>
                <w:color w:val="202124"/>
                <w:sz w:val="28"/>
                <w:szCs w:val="28"/>
                <w:lang w:val="kk-KZ"/>
              </w:rPr>
              <w:t>ү</w:t>
            </w:r>
            <w:r w:rsidRPr="004F068E">
              <w:rPr>
                <w:rFonts w:ascii="Times New Roman" w:hAnsi="Times New Roman" w:cs="Times New Roman"/>
                <w:color w:val="202124"/>
                <w:sz w:val="28"/>
                <w:szCs w:val="28"/>
                <w:lang w:val="kk-KZ"/>
              </w:rPr>
              <w:t xml:space="preserve">йі,Шымкент қ., Желтоқсан к-сі, 17    </w:t>
            </w:r>
          </w:p>
          <w:p w14:paraId="63814E58" w14:textId="77777777" w:rsidR="00CE49CB" w:rsidRPr="004F068E" w:rsidRDefault="00CE49CB" w:rsidP="00CE49CB">
            <w:pPr>
              <w:pStyle w:val="HTML"/>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онлайн және офлайн</w:t>
            </w:r>
          </w:p>
          <w:p w14:paraId="1B978690" w14:textId="77777777" w:rsidR="00631F42" w:rsidRPr="004F068E" w:rsidRDefault="00631F42" w:rsidP="00CE49CB">
            <w:pPr>
              <w:pStyle w:val="HTML"/>
              <w:jc w:val="both"/>
              <w:rPr>
                <w:rFonts w:ascii="Times New Roman" w:hAnsi="Times New Roman" w:cs="Times New Roman"/>
                <w:color w:val="202124"/>
                <w:sz w:val="28"/>
                <w:szCs w:val="28"/>
                <w:lang w:val="kk-KZ"/>
              </w:rPr>
            </w:pPr>
          </w:p>
          <w:p w14:paraId="0EF572AB" w14:textId="50A31633" w:rsidR="00CE49CB" w:rsidRPr="004F068E" w:rsidRDefault="00CE49CB" w:rsidP="00CE49CB">
            <w:pPr>
              <w:pStyle w:val="HTML"/>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қазақ, орыс, ағылшын</w:t>
            </w:r>
          </w:p>
          <w:p w14:paraId="338B3C04" w14:textId="77777777" w:rsidR="008C1867" w:rsidRPr="00DF71AE" w:rsidRDefault="00425567" w:rsidP="008C1867">
            <w:pPr>
              <w:pStyle w:val="1"/>
              <w:spacing w:before="0"/>
              <w:outlineLvl w:val="0"/>
              <w:rPr>
                <w:rFonts w:ascii="Times New Roman" w:hAnsi="Times New Roman" w:cs="Times New Roman"/>
                <w:snapToGrid w:val="0"/>
                <w:color w:val="4F81BD" w:themeColor="accent1"/>
                <w:spacing w:val="-14"/>
                <w:sz w:val="28"/>
                <w:szCs w:val="28"/>
                <w:lang w:val="kk-KZ"/>
              </w:rPr>
            </w:pPr>
            <w:hyperlink r:id="rId20" w:history="1">
              <w:r w:rsidR="008C1867" w:rsidRPr="00DF71AE">
                <w:rPr>
                  <w:rStyle w:val="a3"/>
                  <w:rFonts w:ascii="Times New Roman" w:hAnsi="Times New Roman" w:cs="Times New Roman"/>
                  <w:snapToGrid w:val="0"/>
                  <w:color w:val="4F81BD" w:themeColor="accent1"/>
                  <w:spacing w:val="-14"/>
                  <w:sz w:val="28"/>
                  <w:szCs w:val="28"/>
                  <w:lang w:val="kk-KZ"/>
                </w:rPr>
                <w:t>http://conf.udn.kz.tilda.ws/page25213272.html</w:t>
              </w:r>
            </w:hyperlink>
          </w:p>
          <w:p w14:paraId="6051B04B" w14:textId="1D22469A" w:rsidR="00CE49CB" w:rsidRPr="004F068E" w:rsidRDefault="00CE49CB" w:rsidP="00631F42">
            <w:pPr>
              <w:pStyle w:val="HTML"/>
              <w:jc w:val="both"/>
              <w:rPr>
                <w:rFonts w:ascii="Times New Roman" w:hAnsi="Times New Roman" w:cs="Times New Roman"/>
                <w:lang w:val="kk-KZ"/>
              </w:rPr>
            </w:pPr>
          </w:p>
        </w:tc>
      </w:tr>
    </w:tbl>
    <w:p w14:paraId="5DDE252D" w14:textId="2DB0F4AE" w:rsidR="00836651" w:rsidRPr="004F068E" w:rsidRDefault="000C5114" w:rsidP="006A5DC2">
      <w:pPr>
        <w:pStyle w:val="HTML"/>
        <w:shd w:val="clear" w:color="auto" w:fill="F8F9FA"/>
        <w:jc w:val="both"/>
        <w:rPr>
          <w:rFonts w:ascii="Times New Roman" w:hAnsi="Times New Roman" w:cs="Times New Roman"/>
          <w:color w:val="202124"/>
          <w:sz w:val="24"/>
          <w:szCs w:val="24"/>
          <w:lang w:val="kk-KZ"/>
        </w:rPr>
      </w:pPr>
      <w:r w:rsidRPr="004F068E">
        <w:rPr>
          <w:rFonts w:ascii="Times New Roman" w:hAnsi="Times New Roman" w:cs="Times New Roman"/>
          <w:color w:val="202124"/>
          <w:sz w:val="24"/>
          <w:szCs w:val="24"/>
          <w:lang w:val="kk-KZ"/>
        </w:rPr>
        <w:t xml:space="preserve">            </w:t>
      </w:r>
      <w:r w:rsidR="00327F75" w:rsidRPr="004F068E">
        <w:rPr>
          <w:rFonts w:ascii="Times New Roman" w:hAnsi="Times New Roman" w:cs="Times New Roman"/>
          <w:color w:val="202124"/>
          <w:sz w:val="24"/>
          <w:szCs w:val="24"/>
          <w:lang w:val="kk-KZ"/>
        </w:rPr>
        <w:t>Конференцияға қоғам және саяси қайраткерле</w:t>
      </w:r>
      <w:r w:rsidR="008F3BCA">
        <w:rPr>
          <w:rFonts w:ascii="Times New Roman" w:hAnsi="Times New Roman" w:cs="Times New Roman"/>
          <w:color w:val="202124"/>
          <w:sz w:val="24"/>
          <w:szCs w:val="24"/>
          <w:lang w:val="kk-KZ"/>
        </w:rPr>
        <w:t>р</w:t>
      </w:r>
      <w:r w:rsidR="00327F75" w:rsidRPr="004F068E">
        <w:rPr>
          <w:rFonts w:ascii="Times New Roman" w:hAnsi="Times New Roman" w:cs="Times New Roman"/>
          <w:color w:val="202124"/>
          <w:sz w:val="24"/>
          <w:szCs w:val="24"/>
          <w:lang w:val="kk-KZ"/>
        </w:rPr>
        <w:t>,</w:t>
      </w:r>
      <w:r w:rsidR="008F3BCA">
        <w:rPr>
          <w:rFonts w:ascii="Times New Roman" w:hAnsi="Times New Roman" w:cs="Times New Roman"/>
          <w:color w:val="202124"/>
          <w:sz w:val="24"/>
          <w:szCs w:val="24"/>
          <w:lang w:val="kk-KZ"/>
        </w:rPr>
        <w:t xml:space="preserve"> ҚР БжҒМ,</w:t>
      </w:r>
      <w:r w:rsidR="00327F75" w:rsidRPr="004F068E">
        <w:rPr>
          <w:rFonts w:ascii="Times New Roman" w:hAnsi="Times New Roman" w:cs="Times New Roman"/>
          <w:color w:val="202124"/>
          <w:sz w:val="24"/>
          <w:szCs w:val="24"/>
          <w:lang w:val="kk-KZ"/>
        </w:rPr>
        <w:t xml:space="preserve"> </w:t>
      </w:r>
      <w:r w:rsidR="008F3BCA">
        <w:rPr>
          <w:rFonts w:ascii="Times New Roman" w:hAnsi="Times New Roman" w:cs="Times New Roman"/>
          <w:color w:val="202124"/>
          <w:sz w:val="24"/>
          <w:szCs w:val="24"/>
          <w:lang w:val="kk-KZ"/>
        </w:rPr>
        <w:t xml:space="preserve">Атамекен </w:t>
      </w:r>
      <w:r w:rsidR="00D94F2A" w:rsidRPr="004F068E">
        <w:rPr>
          <w:rFonts w:ascii="Times New Roman" w:hAnsi="Times New Roman" w:cs="Times New Roman"/>
          <w:color w:val="202124"/>
          <w:sz w:val="24"/>
          <w:szCs w:val="24"/>
          <w:lang w:val="kk-KZ"/>
        </w:rPr>
        <w:t>ҚР ҰКП</w:t>
      </w:r>
      <w:r w:rsidR="00327F75" w:rsidRPr="004F068E">
        <w:rPr>
          <w:rFonts w:ascii="Times New Roman" w:hAnsi="Times New Roman" w:cs="Times New Roman"/>
          <w:color w:val="202124"/>
          <w:sz w:val="24"/>
          <w:szCs w:val="24"/>
          <w:lang w:val="kk-KZ"/>
        </w:rPr>
        <w:t>, ғалымдар</w:t>
      </w:r>
      <w:r w:rsidR="008F3BCA">
        <w:rPr>
          <w:rFonts w:ascii="Times New Roman" w:hAnsi="Times New Roman" w:cs="Times New Roman"/>
          <w:color w:val="202124"/>
          <w:sz w:val="24"/>
          <w:szCs w:val="24"/>
          <w:lang w:val="kk-KZ"/>
        </w:rPr>
        <w:t>ы</w:t>
      </w:r>
      <w:r w:rsidR="00327F75" w:rsidRPr="004F068E">
        <w:rPr>
          <w:rFonts w:ascii="Times New Roman" w:hAnsi="Times New Roman" w:cs="Times New Roman"/>
          <w:color w:val="202124"/>
          <w:sz w:val="24"/>
          <w:szCs w:val="24"/>
          <w:lang w:val="kk-KZ"/>
        </w:rPr>
        <w:t>, ЖОО</w:t>
      </w:r>
      <w:r w:rsidR="008F3BCA">
        <w:rPr>
          <w:rFonts w:ascii="Times New Roman" w:hAnsi="Times New Roman" w:cs="Times New Roman"/>
          <w:color w:val="202124"/>
          <w:sz w:val="24"/>
          <w:szCs w:val="24"/>
          <w:lang w:val="kk-KZ"/>
        </w:rPr>
        <w:t xml:space="preserve"> ректорлары,</w:t>
      </w:r>
      <w:r w:rsidR="00327F75" w:rsidRPr="004F068E">
        <w:rPr>
          <w:rFonts w:ascii="Times New Roman" w:hAnsi="Times New Roman" w:cs="Times New Roman"/>
          <w:color w:val="202124"/>
          <w:sz w:val="24"/>
          <w:szCs w:val="24"/>
          <w:lang w:val="kk-KZ"/>
        </w:rPr>
        <w:t xml:space="preserve"> колледж </w:t>
      </w:r>
      <w:r w:rsidR="008F3BCA">
        <w:rPr>
          <w:rFonts w:ascii="Times New Roman" w:hAnsi="Times New Roman" w:cs="Times New Roman"/>
          <w:color w:val="202124"/>
          <w:sz w:val="24"/>
          <w:szCs w:val="24"/>
          <w:lang w:val="kk-KZ"/>
        </w:rPr>
        <w:t>директорлары</w:t>
      </w:r>
      <w:r w:rsidR="00327F75" w:rsidRPr="004F068E">
        <w:rPr>
          <w:rFonts w:ascii="Times New Roman" w:hAnsi="Times New Roman" w:cs="Times New Roman"/>
          <w:color w:val="202124"/>
          <w:sz w:val="24"/>
          <w:szCs w:val="24"/>
          <w:lang w:val="kk-KZ"/>
        </w:rPr>
        <w:t>, докторанттар</w:t>
      </w:r>
      <w:r w:rsidR="00293306">
        <w:rPr>
          <w:rFonts w:ascii="Times New Roman" w:hAnsi="Times New Roman" w:cs="Times New Roman"/>
          <w:color w:val="202124"/>
          <w:sz w:val="24"/>
          <w:szCs w:val="24"/>
          <w:lang w:val="kk-KZ"/>
        </w:rPr>
        <w:t xml:space="preserve"> </w:t>
      </w:r>
      <w:r w:rsidR="00327F75" w:rsidRPr="004F068E">
        <w:rPr>
          <w:rFonts w:ascii="Times New Roman" w:hAnsi="Times New Roman" w:cs="Times New Roman"/>
          <w:color w:val="202124"/>
          <w:sz w:val="24"/>
          <w:szCs w:val="24"/>
          <w:lang w:val="kk-KZ"/>
        </w:rPr>
        <w:t>мен магистранттар шақырылады.</w:t>
      </w:r>
    </w:p>
    <w:p w14:paraId="2A43B61F" w14:textId="77777777" w:rsidR="000C5114" w:rsidRPr="004F068E" w:rsidRDefault="00BF2BFF" w:rsidP="00AA743B">
      <w:pPr>
        <w:pStyle w:val="HTML"/>
        <w:shd w:val="clear" w:color="auto" w:fill="F8F9FA"/>
        <w:jc w:val="both"/>
        <w:rPr>
          <w:rFonts w:ascii="Times New Roman" w:hAnsi="Times New Roman" w:cs="Times New Roman"/>
          <w:color w:val="202124"/>
          <w:sz w:val="24"/>
          <w:szCs w:val="24"/>
          <w:lang w:val="kk-KZ"/>
        </w:rPr>
      </w:pPr>
      <w:r w:rsidRPr="004F068E">
        <w:rPr>
          <w:rFonts w:ascii="Times New Roman" w:hAnsi="Times New Roman" w:cs="Times New Roman"/>
          <w:color w:val="202124"/>
          <w:sz w:val="24"/>
          <w:szCs w:val="24"/>
          <w:lang w:val="kk-KZ"/>
        </w:rPr>
        <w:tab/>
      </w:r>
    </w:p>
    <w:p w14:paraId="76715489" w14:textId="31573CCE" w:rsidR="00F1061C" w:rsidRPr="004F068E" w:rsidRDefault="000C5114" w:rsidP="00AA743B">
      <w:pPr>
        <w:pStyle w:val="HTML"/>
        <w:shd w:val="clear" w:color="auto" w:fill="F8F9FA"/>
        <w:jc w:val="both"/>
        <w:rPr>
          <w:rFonts w:ascii="Times New Roman" w:hAnsi="Times New Roman" w:cs="Times New Roman"/>
          <w:color w:val="202124"/>
          <w:sz w:val="28"/>
          <w:szCs w:val="28"/>
          <w:lang w:val="kk-KZ"/>
        </w:rPr>
      </w:pPr>
      <w:r w:rsidRPr="004F068E">
        <w:rPr>
          <w:rFonts w:ascii="Times New Roman" w:hAnsi="Times New Roman" w:cs="Times New Roman"/>
          <w:color w:val="202124"/>
          <w:sz w:val="28"/>
          <w:szCs w:val="28"/>
          <w:lang w:val="kk-KZ"/>
        </w:rPr>
        <w:t xml:space="preserve">          </w:t>
      </w:r>
      <w:r w:rsidR="004350B8" w:rsidRPr="004F068E">
        <w:rPr>
          <w:rFonts w:ascii="Times New Roman" w:hAnsi="Times New Roman" w:cs="Times New Roman"/>
          <w:color w:val="202124"/>
          <w:sz w:val="28"/>
          <w:szCs w:val="28"/>
          <w:lang w:val="kk-KZ"/>
        </w:rPr>
        <w:t>Конференцияд</w:t>
      </w:r>
      <w:r w:rsidR="003118C2" w:rsidRPr="004F068E">
        <w:rPr>
          <w:rFonts w:ascii="Times New Roman" w:hAnsi="Times New Roman" w:cs="Times New Roman"/>
          <w:color w:val="202124"/>
          <w:sz w:val="28"/>
          <w:szCs w:val="28"/>
          <w:lang w:val="kk-KZ"/>
        </w:rPr>
        <w:t>а</w:t>
      </w:r>
      <w:r w:rsidR="00F1061C" w:rsidRPr="004F068E">
        <w:rPr>
          <w:rFonts w:ascii="Times New Roman" w:hAnsi="Times New Roman" w:cs="Times New Roman"/>
          <w:color w:val="202124"/>
          <w:sz w:val="28"/>
          <w:szCs w:val="28"/>
          <w:lang w:val="kk-KZ"/>
        </w:rPr>
        <w:t>:</w:t>
      </w:r>
      <w:r w:rsidR="003118C2" w:rsidRPr="004F068E">
        <w:rPr>
          <w:rFonts w:ascii="Times New Roman" w:hAnsi="Times New Roman" w:cs="Times New Roman"/>
          <w:color w:val="202124"/>
          <w:sz w:val="28"/>
          <w:szCs w:val="28"/>
          <w:lang w:val="kk-KZ"/>
        </w:rPr>
        <w:t xml:space="preserve"> </w:t>
      </w:r>
    </w:p>
    <w:p w14:paraId="7AC46DD2" w14:textId="77777777" w:rsidR="000C5114" w:rsidRPr="004F068E" w:rsidRDefault="000C5114" w:rsidP="00AA743B">
      <w:pPr>
        <w:pStyle w:val="HTML"/>
        <w:shd w:val="clear" w:color="auto" w:fill="F8F9FA"/>
        <w:jc w:val="both"/>
        <w:rPr>
          <w:rFonts w:ascii="Times New Roman" w:hAnsi="Times New Roman" w:cs="Times New Roman"/>
          <w:color w:val="202124"/>
          <w:sz w:val="28"/>
          <w:szCs w:val="28"/>
          <w:lang w:val="kk-KZ"/>
        </w:rPr>
      </w:pPr>
    </w:p>
    <w:p w14:paraId="79FD4777" w14:textId="67BCE85E" w:rsidR="004065CB" w:rsidRPr="004F068E" w:rsidRDefault="004065CB" w:rsidP="000C5114">
      <w:pPr>
        <w:pStyle w:val="HTML"/>
        <w:numPr>
          <w:ilvl w:val="0"/>
          <w:numId w:val="9"/>
        </w:numPr>
        <w:shd w:val="clear" w:color="auto" w:fill="F8F9FA"/>
        <w:jc w:val="both"/>
        <w:rPr>
          <w:rFonts w:ascii="Times New Roman" w:hAnsi="Times New Roman" w:cs="Times New Roman"/>
          <w:color w:val="202124"/>
          <w:sz w:val="24"/>
          <w:szCs w:val="24"/>
          <w:lang w:val="kk-KZ"/>
        </w:rPr>
      </w:pPr>
      <w:r w:rsidRPr="004F068E">
        <w:rPr>
          <w:rFonts w:ascii="Times New Roman" w:hAnsi="Times New Roman" w:cs="Times New Roman"/>
          <w:color w:val="202124"/>
          <w:sz w:val="24"/>
          <w:szCs w:val="24"/>
          <w:lang w:val="kk-KZ"/>
        </w:rPr>
        <w:t>Өндірістерді цифрлық трансформациялау</w:t>
      </w:r>
      <w:r w:rsidR="004350B8" w:rsidRPr="004F068E">
        <w:rPr>
          <w:rFonts w:ascii="Times New Roman" w:hAnsi="Times New Roman" w:cs="Times New Roman"/>
          <w:color w:val="202124"/>
          <w:sz w:val="24"/>
          <w:szCs w:val="24"/>
          <w:lang w:val="kk-KZ"/>
        </w:rPr>
        <w:t xml:space="preserve"> және "О</w:t>
      </w:r>
      <w:r w:rsidRPr="004F068E">
        <w:rPr>
          <w:rFonts w:ascii="Times New Roman" w:hAnsi="Times New Roman" w:cs="Times New Roman"/>
          <w:color w:val="202124"/>
          <w:sz w:val="24"/>
          <w:szCs w:val="24"/>
          <w:lang w:val="kk-KZ"/>
        </w:rPr>
        <w:t>зық цифрлық технологиялар" төртінші буын инженерлерін даярлау жөніндегі</w:t>
      </w:r>
      <w:r w:rsidRPr="004F068E">
        <w:rPr>
          <w:rFonts w:ascii="Times New Roman" w:hAnsi="Times New Roman" w:cs="Times New Roman"/>
          <w:b/>
          <w:color w:val="202124"/>
          <w:sz w:val="24"/>
          <w:szCs w:val="24"/>
          <w:lang w:val="kk-KZ"/>
        </w:rPr>
        <w:t xml:space="preserve"> </w:t>
      </w:r>
      <w:r w:rsidRPr="004F068E">
        <w:rPr>
          <w:rStyle w:val="20"/>
          <w:rFonts w:ascii="Times New Roman" w:hAnsi="Times New Roman" w:cs="Times New Roman"/>
          <w:sz w:val="24"/>
          <w:szCs w:val="24"/>
          <w:lang w:val="kk-KZ"/>
        </w:rPr>
        <w:t>әлемдік деңгейдегі</w:t>
      </w:r>
      <w:r w:rsidRPr="004F068E">
        <w:rPr>
          <w:rFonts w:ascii="Times New Roman" w:hAnsi="Times New Roman" w:cs="Times New Roman"/>
          <w:b/>
          <w:color w:val="202124"/>
          <w:sz w:val="24"/>
          <w:szCs w:val="24"/>
          <w:lang w:val="kk-KZ"/>
        </w:rPr>
        <w:t xml:space="preserve"> </w:t>
      </w:r>
      <w:r w:rsidRPr="004F068E">
        <w:rPr>
          <w:rFonts w:ascii="Times New Roman" w:hAnsi="Times New Roman" w:cs="Times New Roman"/>
          <w:color w:val="202124"/>
          <w:sz w:val="24"/>
          <w:szCs w:val="24"/>
          <w:lang w:val="kk-KZ"/>
        </w:rPr>
        <w:t>орталықтың,  Петр Великий атындағы Санкт-Петербург п</w:t>
      </w:r>
      <w:r w:rsidR="004350B8" w:rsidRPr="004F068E">
        <w:rPr>
          <w:rFonts w:ascii="Times New Roman" w:hAnsi="Times New Roman" w:cs="Times New Roman"/>
          <w:color w:val="202124"/>
          <w:sz w:val="24"/>
          <w:szCs w:val="24"/>
          <w:lang w:val="kk-KZ"/>
        </w:rPr>
        <w:t>олитехникалық университетінің "Ж</w:t>
      </w:r>
      <w:r w:rsidRPr="004F068E">
        <w:rPr>
          <w:rFonts w:ascii="Times New Roman" w:hAnsi="Times New Roman" w:cs="Times New Roman"/>
          <w:color w:val="202124"/>
          <w:sz w:val="24"/>
          <w:szCs w:val="24"/>
          <w:lang w:val="kk-KZ"/>
        </w:rPr>
        <w:t>аңа өндірістік технологиялар" ҒТА басшысы, профессор А.И. Боровков баяндама</w:t>
      </w:r>
      <w:r w:rsidR="00293306">
        <w:rPr>
          <w:rFonts w:ascii="Times New Roman" w:hAnsi="Times New Roman" w:cs="Times New Roman"/>
          <w:color w:val="202124"/>
          <w:sz w:val="24"/>
          <w:szCs w:val="24"/>
          <w:lang w:val="kk-KZ"/>
        </w:rPr>
        <w:t xml:space="preserve"> </w:t>
      </w:r>
      <w:r w:rsidRPr="004F068E">
        <w:rPr>
          <w:rFonts w:ascii="Times New Roman" w:hAnsi="Times New Roman" w:cs="Times New Roman"/>
          <w:color w:val="202124"/>
          <w:sz w:val="24"/>
          <w:szCs w:val="24"/>
          <w:lang w:val="kk-KZ"/>
        </w:rPr>
        <w:t>жасайды</w:t>
      </w:r>
    </w:p>
    <w:p w14:paraId="5C3708F6" w14:textId="552B3FB4" w:rsidR="00BF2BFF" w:rsidRPr="004F068E" w:rsidRDefault="009C604E" w:rsidP="000C5114">
      <w:pPr>
        <w:pStyle w:val="HTML"/>
        <w:numPr>
          <w:ilvl w:val="0"/>
          <w:numId w:val="9"/>
        </w:numPr>
        <w:shd w:val="clear" w:color="auto" w:fill="F8F9FA"/>
        <w:rPr>
          <w:rFonts w:ascii="Times New Roman" w:hAnsi="Times New Roman" w:cs="Times New Roman"/>
          <w:color w:val="202124"/>
          <w:sz w:val="24"/>
          <w:szCs w:val="24"/>
          <w:lang w:val="kk-KZ"/>
        </w:rPr>
      </w:pPr>
      <w:r w:rsidRPr="004F068E">
        <w:rPr>
          <w:rFonts w:ascii="Times New Roman" w:hAnsi="Times New Roman" w:cs="Times New Roman"/>
          <w:color w:val="202124"/>
          <w:sz w:val="24"/>
          <w:szCs w:val="24"/>
          <w:lang w:val="kk-KZ"/>
        </w:rPr>
        <w:t>ҚР Ұлттық инженерлік академиясы президенті: ҚР ҰҒА академигі Б.Т. Жұмағұлов</w:t>
      </w:r>
      <w:r w:rsidR="004350B8" w:rsidRPr="004F068E">
        <w:rPr>
          <w:rFonts w:ascii="Times New Roman" w:hAnsi="Times New Roman" w:cs="Times New Roman"/>
          <w:color w:val="202124"/>
          <w:sz w:val="24"/>
          <w:szCs w:val="24"/>
          <w:lang w:val="kk-KZ"/>
        </w:rPr>
        <w:t xml:space="preserve"> баяндама жасайды</w:t>
      </w:r>
    </w:p>
    <w:p w14:paraId="4C434921" w14:textId="1E3D849E" w:rsidR="000C5114" w:rsidRPr="004F068E" w:rsidRDefault="006E3422" w:rsidP="000C5114">
      <w:pPr>
        <w:pStyle w:val="HTML"/>
        <w:numPr>
          <w:ilvl w:val="0"/>
          <w:numId w:val="9"/>
        </w:numPr>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Ғалымдар</w:t>
      </w:r>
      <w:r w:rsidR="009C604E" w:rsidRPr="004F068E">
        <w:rPr>
          <w:rFonts w:ascii="Times New Roman" w:hAnsi="Times New Roman" w:cs="Times New Roman"/>
          <w:color w:val="202124"/>
          <w:sz w:val="24"/>
          <w:szCs w:val="24"/>
          <w:lang w:val="kk-KZ"/>
        </w:rPr>
        <w:t xml:space="preserve"> және жұмыс берушілер</w:t>
      </w:r>
      <w:r w:rsidR="00F1061C" w:rsidRPr="004F068E">
        <w:rPr>
          <w:rFonts w:ascii="Times New Roman" w:hAnsi="Times New Roman" w:cs="Times New Roman"/>
          <w:color w:val="202124"/>
          <w:sz w:val="24"/>
          <w:szCs w:val="24"/>
          <w:lang w:val="kk-KZ"/>
        </w:rPr>
        <w:t xml:space="preserve"> қатысады</w:t>
      </w:r>
      <w:r w:rsidR="009C604E" w:rsidRPr="004F068E">
        <w:rPr>
          <w:rFonts w:ascii="Times New Roman" w:hAnsi="Times New Roman" w:cs="Times New Roman"/>
          <w:color w:val="202124"/>
          <w:sz w:val="24"/>
          <w:szCs w:val="24"/>
          <w:lang w:val="kk-KZ"/>
        </w:rPr>
        <w:t>.</w:t>
      </w:r>
    </w:p>
    <w:p w14:paraId="18D353C0" w14:textId="7E40AEFC" w:rsidR="000C5114" w:rsidRPr="004F068E" w:rsidRDefault="000C5114" w:rsidP="000C5114">
      <w:pPr>
        <w:pStyle w:val="HTML"/>
        <w:shd w:val="clear" w:color="auto" w:fill="F8F9FA"/>
        <w:ind w:left="720"/>
        <w:jc w:val="both"/>
        <w:rPr>
          <w:rFonts w:ascii="Times New Roman" w:hAnsi="Times New Roman" w:cs="Times New Roman"/>
          <w:color w:val="202124"/>
          <w:sz w:val="24"/>
          <w:szCs w:val="24"/>
          <w:lang w:val="kk-KZ"/>
        </w:rPr>
      </w:pPr>
    </w:p>
    <w:p w14:paraId="465FAC18" w14:textId="18FE406E" w:rsidR="004A0AB8" w:rsidRPr="004F068E" w:rsidRDefault="000C5114" w:rsidP="004A0AB8">
      <w:pPr>
        <w:pStyle w:val="HTML"/>
        <w:shd w:val="clear" w:color="auto" w:fill="F8F9FA"/>
        <w:jc w:val="both"/>
        <w:rPr>
          <w:rFonts w:ascii="Times New Roman" w:hAnsi="Times New Roman" w:cs="Times New Roman"/>
          <w:color w:val="202124"/>
          <w:sz w:val="24"/>
          <w:szCs w:val="24"/>
          <w:lang w:val="kk-KZ"/>
        </w:rPr>
      </w:pPr>
      <w:r w:rsidRPr="004F068E">
        <w:rPr>
          <w:rFonts w:ascii="Times New Roman" w:hAnsi="Times New Roman" w:cs="Times New Roman"/>
          <w:b/>
          <w:color w:val="202124"/>
          <w:sz w:val="24"/>
          <w:szCs w:val="24"/>
          <w:lang w:val="kk-KZ"/>
        </w:rPr>
        <w:t xml:space="preserve">            </w:t>
      </w:r>
      <w:r w:rsidR="004A0AB8" w:rsidRPr="004F068E">
        <w:rPr>
          <w:rFonts w:ascii="Times New Roman" w:hAnsi="Times New Roman" w:cs="Times New Roman"/>
          <w:b/>
          <w:color w:val="202124"/>
          <w:sz w:val="24"/>
          <w:szCs w:val="24"/>
          <w:lang w:val="kk-KZ"/>
        </w:rPr>
        <w:t>Конференцияның мақсаты</w:t>
      </w:r>
      <w:r w:rsidR="004A0AB8" w:rsidRPr="004F068E">
        <w:rPr>
          <w:rFonts w:ascii="Times New Roman" w:hAnsi="Times New Roman" w:cs="Times New Roman"/>
          <w:color w:val="202124"/>
          <w:sz w:val="24"/>
          <w:szCs w:val="24"/>
          <w:lang w:val="kk-KZ"/>
        </w:rPr>
        <w:t xml:space="preserve"> </w:t>
      </w:r>
      <w:r w:rsidRPr="004F068E">
        <w:rPr>
          <w:rFonts w:ascii="Times New Roman" w:hAnsi="Times New Roman" w:cs="Times New Roman"/>
          <w:color w:val="202124"/>
          <w:sz w:val="24"/>
          <w:szCs w:val="24"/>
          <w:lang w:val="kk-KZ"/>
        </w:rPr>
        <w:t xml:space="preserve"> </w:t>
      </w:r>
      <w:r w:rsidR="00327F75" w:rsidRPr="004F068E">
        <w:rPr>
          <w:rFonts w:ascii="Times New Roman" w:hAnsi="Times New Roman" w:cs="Times New Roman"/>
          <w:color w:val="202124"/>
          <w:sz w:val="24"/>
          <w:szCs w:val="24"/>
          <w:lang w:val="kk-KZ"/>
        </w:rPr>
        <w:t>келесі бағыттар бойынша заманауи талаптарға сәйкес экономика салаларында (өндіріс</w:t>
      </w:r>
      <w:r w:rsidR="00293306">
        <w:rPr>
          <w:rFonts w:ascii="Times New Roman" w:hAnsi="Times New Roman" w:cs="Times New Roman"/>
          <w:color w:val="202124"/>
          <w:sz w:val="24"/>
          <w:szCs w:val="24"/>
          <w:lang w:val="kk-KZ"/>
        </w:rPr>
        <w:t>,</w:t>
      </w:r>
      <w:r w:rsidR="00327F75" w:rsidRPr="004F068E">
        <w:rPr>
          <w:rFonts w:ascii="Times New Roman" w:hAnsi="Times New Roman" w:cs="Times New Roman"/>
          <w:color w:val="202124"/>
          <w:sz w:val="24"/>
          <w:szCs w:val="24"/>
          <w:lang w:val="kk-KZ"/>
        </w:rPr>
        <w:t xml:space="preserve"> қызметтер) цифрлық технологияларды трансформациялау жағдайында бәсекеге қабілетті мамандарды даярлауда жұмыс берушілердің тәжірибесі мен ұсынымдарын зерделеу болып табылады:</w:t>
      </w:r>
    </w:p>
    <w:p w14:paraId="5F59EFAE" w14:textId="2E95D2A4" w:rsidR="00317F03" w:rsidRPr="004F068E" w:rsidRDefault="00317F03" w:rsidP="000C5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kk-KZ"/>
        </w:rPr>
      </w:pPr>
    </w:p>
    <w:p w14:paraId="41C8D8B1" w14:textId="2CBC21A4" w:rsidR="000C5114" w:rsidRPr="004F068E" w:rsidRDefault="000C5114" w:rsidP="005744B8">
      <w:pPr>
        <w:pStyle w:val="af"/>
        <w:numPr>
          <w:ilvl w:val="0"/>
          <w:numId w:val="1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F068E">
        <w:rPr>
          <w:color w:val="202124"/>
          <w:lang w:val="kk-KZ"/>
        </w:rPr>
        <w:lastRenderedPageBreak/>
        <w:t>Зерттеуші-ғалым, ұйымдастырушы</w:t>
      </w:r>
      <w:r w:rsidR="00A14DBE">
        <w:rPr>
          <w:color w:val="202124"/>
          <w:lang w:val="kk-KZ"/>
        </w:rPr>
        <w:t>-</w:t>
      </w:r>
      <w:r w:rsidR="00A14DBE" w:rsidRPr="00A14DBE">
        <w:rPr>
          <w:color w:val="202124"/>
          <w:lang w:val="kk-KZ"/>
        </w:rPr>
        <w:t>мұғалім</w:t>
      </w:r>
      <w:r w:rsidRPr="004F068E">
        <w:rPr>
          <w:color w:val="202124"/>
          <w:lang w:val="kk-KZ"/>
        </w:rPr>
        <w:t xml:space="preserve"> (академик А. Қуатбековтың өнегелі өмірі мен сабақтары туралы);</w:t>
      </w:r>
    </w:p>
    <w:p w14:paraId="512DCEB3" w14:textId="1C5691FF" w:rsidR="000C5114" w:rsidRPr="004F068E" w:rsidRDefault="000C5114" w:rsidP="005744B8">
      <w:pPr>
        <w:pStyle w:val="af"/>
        <w:numPr>
          <w:ilvl w:val="0"/>
          <w:numId w:val="1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F068E">
        <w:rPr>
          <w:color w:val="202124"/>
          <w:lang w:val="kk-KZ"/>
        </w:rPr>
        <w:t>Өнеркәсіптік революция жағдайындағы инженер</w:t>
      </w:r>
      <w:r w:rsidR="002212F6">
        <w:rPr>
          <w:color w:val="202124"/>
          <w:lang w:val="kk-KZ"/>
        </w:rPr>
        <w:t>ия</w:t>
      </w:r>
      <w:r w:rsidRPr="004F068E">
        <w:rPr>
          <w:color w:val="202124"/>
          <w:lang w:val="kk-KZ"/>
        </w:rPr>
        <w:t xml:space="preserve"> және инженерлік білім мен ғылымның даму </w:t>
      </w:r>
      <w:r w:rsidR="000D5FC6">
        <w:rPr>
          <w:color w:val="202124"/>
          <w:lang w:val="kk-KZ"/>
        </w:rPr>
        <w:t>болашағ</w:t>
      </w:r>
      <w:r w:rsidRPr="004F068E">
        <w:rPr>
          <w:color w:val="202124"/>
          <w:lang w:val="kk-KZ"/>
        </w:rPr>
        <w:t>ы;</w:t>
      </w:r>
    </w:p>
    <w:p w14:paraId="655F7F0B" w14:textId="402B9B75" w:rsidR="000C5114" w:rsidRPr="004F068E" w:rsidRDefault="000C5114" w:rsidP="005744B8">
      <w:pPr>
        <w:pStyle w:val="af"/>
        <w:numPr>
          <w:ilvl w:val="0"/>
          <w:numId w:val="1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F068E">
        <w:rPr>
          <w:color w:val="202124"/>
          <w:lang w:val="kk-KZ"/>
        </w:rPr>
        <w:t>Жаратылыстану: қазіргі заманның сын-қатерлері;</w:t>
      </w:r>
    </w:p>
    <w:p w14:paraId="44BE9C25" w14:textId="68A902DF" w:rsidR="000C5114" w:rsidRPr="004F068E" w:rsidRDefault="000C5114" w:rsidP="005744B8">
      <w:pPr>
        <w:pStyle w:val="af"/>
        <w:numPr>
          <w:ilvl w:val="0"/>
          <w:numId w:val="1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F068E">
        <w:rPr>
          <w:color w:val="202124"/>
          <w:lang w:val="kk-KZ"/>
        </w:rPr>
        <w:t>Сандық экономика контекстіндегі әлеуметтік-гуманитарлық білім және ғылым.</w:t>
      </w:r>
    </w:p>
    <w:p w14:paraId="0C0E3F99" w14:textId="19AA9033" w:rsidR="000C5114" w:rsidRPr="004F068E" w:rsidRDefault="000C5114" w:rsidP="000C5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p>
    <w:p w14:paraId="3F6AB02C" w14:textId="31D79C81" w:rsidR="000C5114" w:rsidRPr="004F068E" w:rsidRDefault="005744B8" w:rsidP="000C5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F068E">
        <w:rPr>
          <w:color w:val="202124"/>
          <w:lang w:val="kk-KZ"/>
        </w:rPr>
        <w:t xml:space="preserve">            Шақырылған баяндамашылар, олардың баяндама тақырыптары туралы және конференцияға кіру үшін сілтеме кейінгі хабарламаларда жіберілетін болады.</w:t>
      </w:r>
    </w:p>
    <w:p w14:paraId="0B7B21DF" w14:textId="0DCF19FE" w:rsidR="000C5114" w:rsidRPr="004F068E" w:rsidRDefault="000C5114" w:rsidP="000C5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p>
    <w:p w14:paraId="5D24DEAB" w14:textId="77777777" w:rsidR="000C5114" w:rsidRPr="004F068E" w:rsidRDefault="000C5114" w:rsidP="000C5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p>
    <w:p w14:paraId="7173879C" w14:textId="50B1259D" w:rsidR="000C5114" w:rsidRPr="004F068E" w:rsidRDefault="003A4798" w:rsidP="000C5114">
      <w:pPr>
        <w:jc w:val="both"/>
        <w:rPr>
          <w:b/>
          <w:color w:val="1A1A1A" w:themeColor="background1" w:themeShade="1A"/>
          <w:sz w:val="22"/>
          <w:szCs w:val="22"/>
          <w:lang w:val="kk-KZ"/>
        </w:rPr>
      </w:pPr>
      <w:r w:rsidRPr="004F068E">
        <w:rPr>
          <w:color w:val="1A1A1A" w:themeColor="background1" w:themeShade="1A"/>
          <w:lang w:val="kk-KZ"/>
        </w:rPr>
        <w:tab/>
      </w:r>
      <w:r w:rsidR="000C5114" w:rsidRPr="004F068E">
        <w:rPr>
          <w:color w:val="1A1A1A" w:themeColor="background1" w:themeShade="1A"/>
          <w:sz w:val="22"/>
          <w:szCs w:val="22"/>
          <w:lang w:val="kk-KZ"/>
        </w:rPr>
        <w:t xml:space="preserve">Конференция материалдары ғылыми жинақ түрінде жарияланады (Рdf - нұсқа). Мақала мәтіні (Файл атауы: секция№, бірінші автордың тегі _ мақала; мысалы: 1.2) мақаланы жариялауға өтінім (өтінім нысаны бар); төлем туралы түбіртек (пошта арқылы – электрондық (сканерленген) нұсқа); антиплагиаттың скриншотын ұйымдастыру комитетінің электрондық мекенжайына жіберулеріңізді сұраймыз </w:t>
      </w:r>
      <w:r w:rsidR="000C5114" w:rsidRPr="004F068E">
        <w:rPr>
          <w:b/>
          <w:color w:val="1A1A1A" w:themeColor="background1" w:themeShade="1A"/>
          <w:sz w:val="22"/>
          <w:szCs w:val="22"/>
          <w:lang w:val="kk-KZ"/>
        </w:rPr>
        <w:t xml:space="preserve">nauka_udn@mail.ru 2022 жылғы 15 наурызға дейін. </w:t>
      </w:r>
    </w:p>
    <w:p w14:paraId="42889C0F" w14:textId="045D4231" w:rsidR="003A4798" w:rsidRPr="004F068E" w:rsidRDefault="000C5114" w:rsidP="000C5114">
      <w:pPr>
        <w:jc w:val="both"/>
        <w:rPr>
          <w:b/>
          <w:color w:val="1A1A1A" w:themeColor="background1" w:themeShade="1A"/>
          <w:sz w:val="22"/>
          <w:szCs w:val="22"/>
          <w:lang w:val="kk-KZ"/>
        </w:rPr>
      </w:pPr>
      <w:r w:rsidRPr="004F068E">
        <w:rPr>
          <w:color w:val="1A1A1A" w:themeColor="background1" w:themeShade="1A"/>
          <w:sz w:val="22"/>
          <w:szCs w:val="22"/>
          <w:lang w:val="kk-KZ"/>
        </w:rPr>
        <w:t xml:space="preserve">       </w:t>
      </w:r>
      <w:r w:rsidR="00616393" w:rsidRPr="004F068E">
        <w:rPr>
          <w:color w:val="1A1A1A" w:themeColor="background1" w:themeShade="1A"/>
          <w:sz w:val="22"/>
          <w:szCs w:val="22"/>
          <w:lang w:val="kk-KZ"/>
        </w:rPr>
        <w:t xml:space="preserve">    </w:t>
      </w:r>
      <w:r w:rsidRPr="004F068E">
        <w:rPr>
          <w:color w:val="1A1A1A" w:themeColor="background1" w:themeShade="1A"/>
          <w:sz w:val="22"/>
          <w:szCs w:val="22"/>
          <w:lang w:val="kk-KZ"/>
        </w:rPr>
        <w:t xml:space="preserve"> Конференция жұмысының қорытындысы бойынша мақалалар мен баяндамалар жинақта, оның электронды нұсқасы университет сайтында жарияланатын болады: </w:t>
      </w:r>
      <w:r w:rsidRPr="004F068E">
        <w:rPr>
          <w:b/>
          <w:color w:val="1A1A1A" w:themeColor="background1" w:themeShade="1A"/>
          <w:sz w:val="22"/>
          <w:szCs w:val="22"/>
          <w:lang w:val="kk-KZ"/>
        </w:rPr>
        <w:t>www.edu.udn.kz.</w:t>
      </w:r>
    </w:p>
    <w:p w14:paraId="0DD7B82E" w14:textId="7F41BE76" w:rsidR="003A4798" w:rsidRPr="004F068E" w:rsidRDefault="003A4798" w:rsidP="003A4798">
      <w:pPr>
        <w:jc w:val="both"/>
        <w:rPr>
          <w:color w:val="1A1A1A" w:themeColor="background1" w:themeShade="1A"/>
          <w:sz w:val="22"/>
          <w:szCs w:val="22"/>
          <w:lang w:val="kk-KZ"/>
        </w:rPr>
      </w:pPr>
      <w:r w:rsidRPr="004F068E">
        <w:rPr>
          <w:color w:val="1A1A1A" w:themeColor="background1" w:themeShade="1A"/>
          <w:sz w:val="22"/>
          <w:szCs w:val="22"/>
          <w:lang w:val="kk-KZ"/>
        </w:rPr>
        <w:tab/>
      </w:r>
      <w:r w:rsidR="00327F75" w:rsidRPr="004F068E">
        <w:rPr>
          <w:color w:val="1A1A1A" w:themeColor="background1" w:themeShade="1A"/>
          <w:sz w:val="22"/>
          <w:szCs w:val="22"/>
          <w:lang w:val="kk-KZ"/>
        </w:rPr>
        <w:t>Баяндаманы дайындау кезінде авторлардан келесі ережелерді басшылыққа алуды сұраймыз. Баяндама мәтіні 5 толық бетке дейін Winword мәтіндік редакторында терілуі тиіс, RTF форматы, Times New Roman қарпі, жоларалық интервал 1, Таңба өлшемі 14, барлық жолдар - 20 мм.баяндаманың түпнұсқалығы 70% - дан кем болмауы тиіс. Тақырыпты рәсімдеу: мақала атауы (жоғарғы жағының ортасынан-тасымалсыз жазба қалың әріптермен); бір жолдан кейін (жолдың ортасына) автордың тегі мен аты – жөні жазылады; келесі жолға (жолдың ортасына) ЖОО-ның, қаланың атауы жазылады; келесі жолда ортада теңестіру) – e-mail байланыс үшін; 1 жолдан кейін-мақала мәтіні.</w:t>
      </w:r>
    </w:p>
    <w:p w14:paraId="0D60EBD4" w14:textId="7374E0BD" w:rsidR="00631F42" w:rsidRPr="004F068E" w:rsidRDefault="00616393" w:rsidP="003A4798">
      <w:pPr>
        <w:jc w:val="both"/>
        <w:rPr>
          <w:color w:val="1A1A1A" w:themeColor="background1" w:themeShade="1A"/>
          <w:sz w:val="22"/>
          <w:szCs w:val="22"/>
          <w:lang w:val="kk-KZ"/>
        </w:rPr>
      </w:pPr>
      <w:r w:rsidRPr="004F068E">
        <w:rPr>
          <w:color w:val="1A1A1A" w:themeColor="background1" w:themeShade="1A"/>
          <w:sz w:val="22"/>
          <w:szCs w:val="22"/>
          <w:lang w:val="kk-KZ"/>
        </w:rPr>
        <w:t xml:space="preserve">            </w:t>
      </w:r>
      <w:r w:rsidRPr="004F068E">
        <w:rPr>
          <w:b/>
          <w:color w:val="1A1A1A" w:themeColor="background1" w:themeShade="1A"/>
          <w:sz w:val="22"/>
          <w:szCs w:val="22"/>
          <w:lang w:val="kk-KZ"/>
        </w:rPr>
        <w:t>"Білім және ғылым: IV өнеркәсіптік революцияның сын-</w:t>
      </w:r>
      <w:r w:rsidR="00327F75" w:rsidRPr="004F068E">
        <w:rPr>
          <w:b/>
          <w:color w:val="1A1A1A" w:themeColor="background1" w:themeShade="1A"/>
          <w:sz w:val="22"/>
          <w:szCs w:val="22"/>
          <w:lang w:val="kk-KZ"/>
        </w:rPr>
        <w:t>қатерлері</w:t>
      </w:r>
      <w:r w:rsidRPr="004F068E">
        <w:rPr>
          <w:b/>
          <w:color w:val="1A1A1A" w:themeColor="background1" w:themeShade="1A"/>
          <w:sz w:val="22"/>
          <w:szCs w:val="22"/>
          <w:lang w:val="kk-KZ"/>
        </w:rPr>
        <w:t>"</w:t>
      </w:r>
      <w:r w:rsidRPr="004F068E">
        <w:rPr>
          <w:color w:val="1A1A1A" w:themeColor="background1" w:themeShade="1A"/>
          <w:sz w:val="22"/>
          <w:szCs w:val="22"/>
          <w:lang w:val="kk-KZ"/>
        </w:rPr>
        <w:t>тақырыбындағы халықаралық ғылыми-практикалық конференция мақаласына өтінім.</w:t>
      </w:r>
    </w:p>
    <w:p w14:paraId="76785C69" w14:textId="77777777" w:rsidR="00631F42" w:rsidRPr="004F068E" w:rsidRDefault="00631F42" w:rsidP="003A4798">
      <w:pPr>
        <w:jc w:val="both"/>
        <w:rPr>
          <w:color w:val="1A1A1A" w:themeColor="background1" w:themeShade="1A"/>
          <w:lang w:val="kk-KZ"/>
        </w:rPr>
      </w:pPr>
    </w:p>
    <w:p w14:paraId="59D7915A" w14:textId="5A43CF66" w:rsidR="00616393" w:rsidRPr="004F068E" w:rsidRDefault="006F2005" w:rsidP="003A4798">
      <w:pPr>
        <w:jc w:val="both"/>
        <w:rPr>
          <w:color w:val="1A1A1A" w:themeColor="background1" w:themeShade="1A"/>
          <w:lang w:val="kk-KZ"/>
        </w:rPr>
      </w:pPr>
      <w:r w:rsidRPr="004F068E">
        <w:rPr>
          <w:color w:val="1A1A1A" w:themeColor="background1" w:themeShade="1A"/>
          <w:lang w:val="kk-KZ"/>
        </w:rPr>
        <w:t xml:space="preserve"> </w:t>
      </w:r>
    </w:p>
    <w:p w14:paraId="27C17030" w14:textId="00F2C471" w:rsidR="003A4798" w:rsidRPr="004F068E" w:rsidRDefault="00631F42" w:rsidP="003A4798">
      <w:pPr>
        <w:jc w:val="both"/>
        <w:rPr>
          <w:color w:val="1A1A1A" w:themeColor="background1" w:themeShade="1A"/>
          <w:lang w:val="kk-KZ"/>
        </w:rPr>
      </w:pPr>
      <w:r w:rsidRPr="004F068E">
        <w:rPr>
          <w:color w:val="1A1A1A" w:themeColor="background1" w:themeShade="1A"/>
          <w:lang w:val="kk-KZ"/>
        </w:rPr>
        <w:t xml:space="preserve">                                                                                                                                        </w:t>
      </w:r>
      <w:r w:rsidR="006F2005" w:rsidRPr="004F068E">
        <w:rPr>
          <w:color w:val="1A1A1A" w:themeColor="background1" w:themeShade="1A"/>
          <w:lang w:val="kk-KZ"/>
        </w:rPr>
        <w:t>1-қосымша</w:t>
      </w:r>
    </w:p>
    <w:p w14:paraId="2C2DE0C0" w14:textId="027E189E" w:rsidR="006F2005" w:rsidRPr="004F068E" w:rsidRDefault="003A4798" w:rsidP="003A4798">
      <w:pPr>
        <w:jc w:val="both"/>
        <w:rPr>
          <w:color w:val="1A1A1A" w:themeColor="background1" w:themeShade="1A"/>
          <w:lang w:val="kk-KZ"/>
        </w:rPr>
      </w:pPr>
      <w:r w:rsidRPr="004F068E">
        <w:rPr>
          <w:color w:val="1A1A1A" w:themeColor="background1" w:themeShade="1A"/>
          <w:lang w:val="kk-KZ"/>
        </w:rPr>
        <w:tab/>
      </w:r>
    </w:p>
    <w:p w14:paraId="01671990" w14:textId="4EEC6296" w:rsidR="00631F42" w:rsidRPr="004F068E" w:rsidRDefault="00631F42" w:rsidP="00293306">
      <w:pPr>
        <w:rPr>
          <w:color w:val="1A1A1A" w:themeColor="background1" w:themeShade="1A"/>
          <w:lang w:val="kk-KZ"/>
        </w:rPr>
      </w:pPr>
    </w:p>
    <w:p w14:paraId="681BFD70" w14:textId="2E0D8C19" w:rsidR="00293306" w:rsidRDefault="00631F42" w:rsidP="00293306">
      <w:pPr>
        <w:ind w:firstLine="567"/>
        <w:jc w:val="center"/>
        <w:rPr>
          <w:color w:val="1A1A1A" w:themeColor="background1" w:themeShade="1A"/>
          <w:lang w:val="kk-KZ"/>
        </w:rPr>
      </w:pPr>
      <w:r w:rsidRPr="004F068E">
        <w:rPr>
          <w:color w:val="1A1A1A" w:themeColor="background1" w:themeShade="1A"/>
          <w:lang w:val="kk-KZ"/>
        </w:rPr>
        <w:t>Университеттің негізін қалаушы академик А. М. Қуатбековтың 80 жылдығына арналған</w:t>
      </w:r>
      <w:r w:rsidRPr="004F068E">
        <w:rPr>
          <w:b/>
          <w:color w:val="1A1A1A" w:themeColor="background1" w:themeShade="1A"/>
          <w:lang w:val="kk-KZ"/>
        </w:rPr>
        <w:t>" Білім және ғылым: IV өнеркәсіптік революцияның сын - қатерлері"</w:t>
      </w:r>
      <w:r w:rsidR="00293306">
        <w:rPr>
          <w:b/>
          <w:color w:val="1A1A1A" w:themeColor="background1" w:themeShade="1A"/>
          <w:lang w:val="kk-KZ"/>
        </w:rPr>
        <w:t xml:space="preserve"> тақырыбындағы </w:t>
      </w:r>
      <w:r w:rsidR="00293306">
        <w:rPr>
          <w:color w:val="1A1A1A" w:themeColor="background1" w:themeShade="1A"/>
          <w:lang w:val="kk-KZ"/>
        </w:rPr>
        <w:t>х</w:t>
      </w:r>
      <w:r w:rsidR="00293306" w:rsidRPr="004F068E">
        <w:rPr>
          <w:color w:val="1A1A1A" w:themeColor="background1" w:themeShade="1A"/>
          <w:lang w:val="kk-KZ"/>
        </w:rPr>
        <w:t>алықаралық ғылыми-практикалық конференцияға қатысуға:</w:t>
      </w:r>
    </w:p>
    <w:p w14:paraId="7F0949FA" w14:textId="77777777" w:rsidR="00293306" w:rsidRPr="004F068E" w:rsidRDefault="00293306" w:rsidP="00293306">
      <w:pPr>
        <w:ind w:firstLine="567"/>
        <w:jc w:val="center"/>
        <w:rPr>
          <w:color w:val="1A1A1A" w:themeColor="background1" w:themeShade="1A"/>
          <w:lang w:val="kk-KZ"/>
        </w:rPr>
      </w:pPr>
      <w:r w:rsidRPr="004F068E">
        <w:rPr>
          <w:color w:val="1A1A1A" w:themeColor="background1" w:themeShade="1A"/>
          <w:lang w:val="kk-KZ"/>
        </w:rPr>
        <w:t>Өтінім</w:t>
      </w:r>
    </w:p>
    <w:p w14:paraId="58C4554D" w14:textId="77777777" w:rsidR="00293306" w:rsidRPr="004F068E" w:rsidRDefault="00293306" w:rsidP="00293306">
      <w:pPr>
        <w:ind w:firstLine="567"/>
        <w:jc w:val="center"/>
        <w:rPr>
          <w:color w:val="1A1A1A" w:themeColor="background1" w:themeShade="1A"/>
          <w:lang w:val="kk-KZ"/>
        </w:rPr>
      </w:pPr>
    </w:p>
    <w:p w14:paraId="687CE67D" w14:textId="43567D91" w:rsidR="00631F42" w:rsidRPr="004F068E" w:rsidRDefault="00631F42" w:rsidP="006D0580">
      <w:pPr>
        <w:ind w:firstLine="567"/>
        <w:jc w:val="center"/>
        <w:rPr>
          <w:color w:val="1A1A1A" w:themeColor="background1" w:themeShade="1A"/>
          <w:lang w:val="kk-KZ"/>
        </w:rPr>
      </w:pPr>
    </w:p>
    <w:p w14:paraId="1AA33EFA" w14:textId="77777777" w:rsidR="00631F42" w:rsidRPr="004F068E" w:rsidRDefault="00631F42" w:rsidP="006D0580">
      <w:pPr>
        <w:tabs>
          <w:tab w:val="left" w:pos="851"/>
        </w:tabs>
        <w:jc w:val="center"/>
        <w:rPr>
          <w:b/>
          <w:sz w:val="20"/>
          <w:szCs w:val="20"/>
          <w:lang w:val="kk-KZ" w:eastAsia="x-none"/>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6025"/>
        <w:gridCol w:w="1863"/>
      </w:tblGrid>
      <w:tr w:rsidR="00631F42" w:rsidRPr="00225163" w14:paraId="1F2A1C7B" w14:textId="77777777" w:rsidTr="004A656A">
        <w:trPr>
          <w:jc w:val="center"/>
        </w:trPr>
        <w:tc>
          <w:tcPr>
            <w:tcW w:w="1176" w:type="dxa"/>
          </w:tcPr>
          <w:p w14:paraId="03B3B013" w14:textId="13B0489F" w:rsidR="00631F42" w:rsidRPr="004F068E" w:rsidRDefault="006D0580" w:rsidP="006D0580">
            <w:pPr>
              <w:tabs>
                <w:tab w:val="left" w:pos="851"/>
              </w:tabs>
              <w:ind w:left="360"/>
              <w:rPr>
                <w:sz w:val="20"/>
                <w:szCs w:val="20"/>
                <w:lang w:val="kk-KZ"/>
              </w:rPr>
            </w:pPr>
            <w:r w:rsidRPr="004F068E">
              <w:rPr>
                <w:sz w:val="20"/>
                <w:szCs w:val="20"/>
                <w:lang w:val="kk-KZ"/>
              </w:rPr>
              <w:t xml:space="preserve">   </w:t>
            </w:r>
            <w:r w:rsidR="00631F42" w:rsidRPr="004F068E">
              <w:rPr>
                <w:sz w:val="20"/>
                <w:szCs w:val="20"/>
                <w:lang w:val="kk-KZ"/>
              </w:rPr>
              <w:t>1</w:t>
            </w:r>
          </w:p>
        </w:tc>
        <w:tc>
          <w:tcPr>
            <w:tcW w:w="6025" w:type="dxa"/>
          </w:tcPr>
          <w:p w14:paraId="1F7685AC" w14:textId="77777777" w:rsidR="00631F42" w:rsidRPr="004F068E" w:rsidRDefault="00631F42" w:rsidP="004A656A">
            <w:pPr>
              <w:tabs>
                <w:tab w:val="left" w:pos="851"/>
              </w:tabs>
              <w:rPr>
                <w:sz w:val="20"/>
                <w:szCs w:val="20"/>
                <w:lang w:val="x-none" w:eastAsia="x-none"/>
              </w:rPr>
            </w:pPr>
            <w:proofErr w:type="spellStart"/>
            <w:r w:rsidRPr="004F068E">
              <w:rPr>
                <w:sz w:val="20"/>
                <w:szCs w:val="20"/>
                <w:lang w:val="x-none" w:eastAsia="x-none"/>
              </w:rPr>
              <w:t>Автордың</w:t>
            </w:r>
            <w:proofErr w:type="spellEnd"/>
            <w:r w:rsidRPr="004F068E">
              <w:rPr>
                <w:sz w:val="20"/>
                <w:szCs w:val="20"/>
                <w:lang w:val="x-none" w:eastAsia="x-none"/>
              </w:rPr>
              <w:t xml:space="preserve"> (</w:t>
            </w:r>
            <w:proofErr w:type="spellStart"/>
            <w:r w:rsidRPr="004F068E">
              <w:rPr>
                <w:sz w:val="20"/>
                <w:szCs w:val="20"/>
                <w:lang w:val="x-none" w:eastAsia="x-none"/>
              </w:rPr>
              <w:t>Авторлардың</w:t>
            </w:r>
            <w:proofErr w:type="spellEnd"/>
            <w:r w:rsidRPr="004F068E">
              <w:rPr>
                <w:sz w:val="20"/>
                <w:szCs w:val="20"/>
                <w:lang w:val="x-none" w:eastAsia="x-none"/>
              </w:rPr>
              <w:t xml:space="preserve"> )</w:t>
            </w:r>
            <w:proofErr w:type="spellStart"/>
            <w:r w:rsidRPr="004F068E">
              <w:rPr>
                <w:sz w:val="20"/>
                <w:szCs w:val="20"/>
                <w:lang w:val="x-none" w:eastAsia="x-none"/>
              </w:rPr>
              <w:t>тегі</w:t>
            </w:r>
            <w:proofErr w:type="spellEnd"/>
            <w:r w:rsidRPr="004F068E">
              <w:rPr>
                <w:sz w:val="20"/>
                <w:szCs w:val="20"/>
                <w:lang w:val="x-none" w:eastAsia="x-none"/>
              </w:rPr>
              <w:t xml:space="preserve">, </w:t>
            </w:r>
            <w:proofErr w:type="spellStart"/>
            <w:r w:rsidRPr="004F068E">
              <w:rPr>
                <w:sz w:val="20"/>
                <w:szCs w:val="20"/>
                <w:lang w:val="x-none" w:eastAsia="x-none"/>
              </w:rPr>
              <w:t>аты</w:t>
            </w:r>
            <w:proofErr w:type="spellEnd"/>
            <w:r w:rsidRPr="004F068E">
              <w:rPr>
                <w:sz w:val="20"/>
                <w:szCs w:val="20"/>
                <w:lang w:val="x-none" w:eastAsia="x-none"/>
              </w:rPr>
              <w:t xml:space="preserve">, </w:t>
            </w:r>
            <w:proofErr w:type="spellStart"/>
            <w:r w:rsidRPr="004F068E">
              <w:rPr>
                <w:sz w:val="20"/>
                <w:szCs w:val="20"/>
                <w:lang w:val="x-none" w:eastAsia="x-none"/>
              </w:rPr>
              <w:t>әкесінің</w:t>
            </w:r>
            <w:proofErr w:type="spellEnd"/>
            <w:r w:rsidRPr="004F068E">
              <w:rPr>
                <w:sz w:val="20"/>
                <w:szCs w:val="20"/>
                <w:lang w:val="x-none" w:eastAsia="x-none"/>
              </w:rPr>
              <w:t xml:space="preserve"> </w:t>
            </w:r>
            <w:proofErr w:type="spellStart"/>
            <w:r w:rsidRPr="004F068E">
              <w:rPr>
                <w:sz w:val="20"/>
                <w:szCs w:val="20"/>
                <w:lang w:val="x-none" w:eastAsia="x-none"/>
              </w:rPr>
              <w:t>аты</w:t>
            </w:r>
            <w:proofErr w:type="spellEnd"/>
          </w:p>
        </w:tc>
        <w:tc>
          <w:tcPr>
            <w:tcW w:w="1863" w:type="dxa"/>
          </w:tcPr>
          <w:p w14:paraId="20F2D6E0" w14:textId="77777777" w:rsidR="00631F42" w:rsidRPr="004F068E" w:rsidRDefault="00631F42" w:rsidP="004A656A">
            <w:pPr>
              <w:tabs>
                <w:tab w:val="left" w:pos="851"/>
              </w:tabs>
              <w:ind w:firstLine="567"/>
              <w:jc w:val="center"/>
              <w:rPr>
                <w:sz w:val="20"/>
                <w:szCs w:val="20"/>
                <w:lang w:val="kk-KZ"/>
              </w:rPr>
            </w:pPr>
          </w:p>
        </w:tc>
      </w:tr>
      <w:tr w:rsidR="00631F42" w:rsidRPr="004F068E" w14:paraId="0BE610E0" w14:textId="77777777" w:rsidTr="004A656A">
        <w:trPr>
          <w:jc w:val="center"/>
        </w:trPr>
        <w:tc>
          <w:tcPr>
            <w:tcW w:w="1176" w:type="dxa"/>
          </w:tcPr>
          <w:p w14:paraId="2D934AA4" w14:textId="77777777" w:rsidR="00631F42" w:rsidRPr="004F068E" w:rsidRDefault="00631F42" w:rsidP="004A656A">
            <w:pPr>
              <w:tabs>
                <w:tab w:val="left" w:pos="851"/>
              </w:tabs>
              <w:rPr>
                <w:sz w:val="20"/>
                <w:szCs w:val="20"/>
                <w:lang w:val="kk-KZ"/>
              </w:rPr>
            </w:pPr>
            <w:r w:rsidRPr="004F068E">
              <w:rPr>
                <w:sz w:val="20"/>
                <w:szCs w:val="20"/>
                <w:lang w:val="kk-KZ"/>
              </w:rPr>
              <w:t xml:space="preserve">          2</w:t>
            </w:r>
          </w:p>
        </w:tc>
        <w:tc>
          <w:tcPr>
            <w:tcW w:w="6025" w:type="dxa"/>
          </w:tcPr>
          <w:p w14:paraId="06A332A6" w14:textId="77777777" w:rsidR="00631F42" w:rsidRPr="004F068E" w:rsidRDefault="00631F42" w:rsidP="004A656A">
            <w:pPr>
              <w:tabs>
                <w:tab w:val="left" w:pos="851"/>
              </w:tabs>
              <w:rPr>
                <w:sz w:val="20"/>
                <w:szCs w:val="20"/>
                <w:lang w:val="kk-KZ" w:eastAsia="x-none"/>
              </w:rPr>
            </w:pPr>
            <w:r w:rsidRPr="004F068E">
              <w:rPr>
                <w:sz w:val="20"/>
                <w:szCs w:val="20"/>
                <w:lang w:val="kk-KZ" w:eastAsia="x-none"/>
              </w:rPr>
              <w:t>Лауазымы</w:t>
            </w:r>
          </w:p>
        </w:tc>
        <w:tc>
          <w:tcPr>
            <w:tcW w:w="1863" w:type="dxa"/>
          </w:tcPr>
          <w:p w14:paraId="3DDABF34" w14:textId="77777777" w:rsidR="00631F42" w:rsidRPr="004F068E" w:rsidRDefault="00631F42" w:rsidP="004A656A">
            <w:pPr>
              <w:tabs>
                <w:tab w:val="left" w:pos="851"/>
              </w:tabs>
              <w:ind w:firstLine="567"/>
              <w:jc w:val="center"/>
              <w:rPr>
                <w:sz w:val="20"/>
                <w:szCs w:val="20"/>
              </w:rPr>
            </w:pPr>
          </w:p>
        </w:tc>
      </w:tr>
      <w:tr w:rsidR="00631F42" w:rsidRPr="004F068E" w14:paraId="69C37E88" w14:textId="77777777" w:rsidTr="004A656A">
        <w:trPr>
          <w:jc w:val="center"/>
        </w:trPr>
        <w:tc>
          <w:tcPr>
            <w:tcW w:w="1176" w:type="dxa"/>
          </w:tcPr>
          <w:p w14:paraId="142212D5" w14:textId="77777777" w:rsidR="00631F42" w:rsidRPr="004F068E" w:rsidRDefault="00631F42" w:rsidP="004A656A">
            <w:pPr>
              <w:tabs>
                <w:tab w:val="left" w:pos="851"/>
              </w:tabs>
              <w:rPr>
                <w:sz w:val="20"/>
                <w:szCs w:val="20"/>
                <w:lang w:val="kk-KZ"/>
              </w:rPr>
            </w:pPr>
            <w:r w:rsidRPr="004F068E">
              <w:rPr>
                <w:sz w:val="20"/>
                <w:szCs w:val="20"/>
                <w:lang w:val="kk-KZ"/>
              </w:rPr>
              <w:t xml:space="preserve">          3</w:t>
            </w:r>
          </w:p>
        </w:tc>
        <w:tc>
          <w:tcPr>
            <w:tcW w:w="6025" w:type="dxa"/>
          </w:tcPr>
          <w:p w14:paraId="7A39245B" w14:textId="77777777" w:rsidR="00631F42" w:rsidRPr="004F068E" w:rsidRDefault="00631F42" w:rsidP="004A656A">
            <w:pPr>
              <w:tabs>
                <w:tab w:val="left" w:pos="851"/>
              </w:tabs>
              <w:rPr>
                <w:sz w:val="20"/>
                <w:szCs w:val="20"/>
                <w:lang w:val="x-none" w:eastAsia="x-none"/>
              </w:rPr>
            </w:pPr>
            <w:r w:rsidRPr="004F068E">
              <w:rPr>
                <w:sz w:val="20"/>
                <w:szCs w:val="20"/>
                <w:lang w:val="x-none" w:eastAsia="x-none"/>
              </w:rPr>
              <w:t xml:space="preserve">Ғылыми </w:t>
            </w:r>
            <w:proofErr w:type="spellStart"/>
            <w:r w:rsidRPr="004F068E">
              <w:rPr>
                <w:sz w:val="20"/>
                <w:szCs w:val="20"/>
                <w:lang w:val="x-none" w:eastAsia="x-none"/>
              </w:rPr>
              <w:t>дәрежесі</w:t>
            </w:r>
            <w:proofErr w:type="spellEnd"/>
            <w:r w:rsidRPr="004F068E">
              <w:rPr>
                <w:sz w:val="20"/>
                <w:szCs w:val="20"/>
                <w:lang w:val="x-none" w:eastAsia="x-none"/>
              </w:rPr>
              <w:t xml:space="preserve">, ғылыми </w:t>
            </w:r>
            <w:proofErr w:type="spellStart"/>
            <w:r w:rsidRPr="004F068E">
              <w:rPr>
                <w:sz w:val="20"/>
                <w:szCs w:val="20"/>
                <w:lang w:val="x-none" w:eastAsia="x-none"/>
              </w:rPr>
              <w:t>атағы</w:t>
            </w:r>
            <w:proofErr w:type="spellEnd"/>
          </w:p>
        </w:tc>
        <w:tc>
          <w:tcPr>
            <w:tcW w:w="1863" w:type="dxa"/>
          </w:tcPr>
          <w:p w14:paraId="7D34B2FD" w14:textId="77777777" w:rsidR="00631F42" w:rsidRPr="004F068E" w:rsidRDefault="00631F42" w:rsidP="004A656A">
            <w:pPr>
              <w:tabs>
                <w:tab w:val="left" w:pos="851"/>
              </w:tabs>
              <w:ind w:firstLine="567"/>
              <w:jc w:val="center"/>
              <w:rPr>
                <w:sz w:val="20"/>
                <w:szCs w:val="20"/>
                <w:lang w:val="en-US"/>
              </w:rPr>
            </w:pPr>
          </w:p>
        </w:tc>
      </w:tr>
      <w:tr w:rsidR="00631F42" w:rsidRPr="004F068E" w14:paraId="0211EB4F" w14:textId="77777777" w:rsidTr="004A656A">
        <w:trPr>
          <w:jc w:val="center"/>
        </w:trPr>
        <w:tc>
          <w:tcPr>
            <w:tcW w:w="1176" w:type="dxa"/>
          </w:tcPr>
          <w:p w14:paraId="0BDA1388" w14:textId="77777777" w:rsidR="00631F42" w:rsidRPr="004F068E" w:rsidRDefault="00631F42" w:rsidP="004A656A">
            <w:pPr>
              <w:tabs>
                <w:tab w:val="left" w:pos="851"/>
              </w:tabs>
              <w:rPr>
                <w:sz w:val="20"/>
                <w:szCs w:val="20"/>
                <w:lang w:val="kk-KZ"/>
              </w:rPr>
            </w:pPr>
            <w:r w:rsidRPr="004F068E">
              <w:rPr>
                <w:sz w:val="20"/>
                <w:szCs w:val="20"/>
                <w:lang w:val="kk-KZ"/>
              </w:rPr>
              <w:t xml:space="preserve">          4</w:t>
            </w:r>
          </w:p>
        </w:tc>
        <w:tc>
          <w:tcPr>
            <w:tcW w:w="6025" w:type="dxa"/>
          </w:tcPr>
          <w:p w14:paraId="482C0001" w14:textId="77777777" w:rsidR="00631F42" w:rsidRPr="004F068E" w:rsidRDefault="00631F42" w:rsidP="004A656A">
            <w:pPr>
              <w:tabs>
                <w:tab w:val="left" w:pos="851"/>
              </w:tabs>
              <w:rPr>
                <w:sz w:val="20"/>
                <w:szCs w:val="20"/>
                <w:lang w:val="x-none" w:eastAsia="x-none"/>
              </w:rPr>
            </w:pPr>
            <w:r w:rsidRPr="004F068E">
              <w:rPr>
                <w:sz w:val="20"/>
                <w:szCs w:val="20"/>
                <w:lang w:val="kk-KZ"/>
              </w:rPr>
              <w:t>Оқу орнының толық атауы</w:t>
            </w:r>
          </w:p>
        </w:tc>
        <w:tc>
          <w:tcPr>
            <w:tcW w:w="1863" w:type="dxa"/>
          </w:tcPr>
          <w:p w14:paraId="5B08F7A9" w14:textId="77777777" w:rsidR="00631F42" w:rsidRPr="004F068E" w:rsidRDefault="00631F42" w:rsidP="004A656A">
            <w:pPr>
              <w:tabs>
                <w:tab w:val="left" w:pos="851"/>
              </w:tabs>
              <w:ind w:firstLine="567"/>
              <w:jc w:val="center"/>
              <w:rPr>
                <w:sz w:val="20"/>
                <w:szCs w:val="20"/>
              </w:rPr>
            </w:pPr>
          </w:p>
        </w:tc>
      </w:tr>
      <w:tr w:rsidR="00631F42" w:rsidRPr="004F068E" w14:paraId="5E17A618" w14:textId="77777777" w:rsidTr="004A656A">
        <w:trPr>
          <w:jc w:val="center"/>
        </w:trPr>
        <w:tc>
          <w:tcPr>
            <w:tcW w:w="1176" w:type="dxa"/>
          </w:tcPr>
          <w:p w14:paraId="047CF22C" w14:textId="77777777" w:rsidR="00631F42" w:rsidRPr="004F068E" w:rsidRDefault="00631F42" w:rsidP="004A656A">
            <w:pPr>
              <w:tabs>
                <w:tab w:val="left" w:pos="851"/>
              </w:tabs>
              <w:rPr>
                <w:sz w:val="20"/>
                <w:szCs w:val="20"/>
                <w:lang w:val="kk-KZ"/>
              </w:rPr>
            </w:pPr>
            <w:r w:rsidRPr="004F068E">
              <w:rPr>
                <w:sz w:val="20"/>
                <w:szCs w:val="20"/>
                <w:lang w:val="kk-KZ"/>
              </w:rPr>
              <w:t xml:space="preserve">          5   </w:t>
            </w:r>
          </w:p>
        </w:tc>
        <w:tc>
          <w:tcPr>
            <w:tcW w:w="6025" w:type="dxa"/>
          </w:tcPr>
          <w:p w14:paraId="48632581" w14:textId="77777777" w:rsidR="00631F42" w:rsidRPr="004F068E" w:rsidRDefault="00631F42" w:rsidP="004A656A">
            <w:pPr>
              <w:tabs>
                <w:tab w:val="left" w:pos="851"/>
              </w:tabs>
              <w:rPr>
                <w:sz w:val="20"/>
                <w:szCs w:val="20"/>
                <w:lang w:val="x-none" w:eastAsia="x-none"/>
              </w:rPr>
            </w:pPr>
            <w:proofErr w:type="spellStart"/>
            <w:r w:rsidRPr="004F068E">
              <w:rPr>
                <w:sz w:val="20"/>
                <w:szCs w:val="20"/>
                <w:lang w:val="x-none" w:eastAsia="x-none"/>
              </w:rPr>
              <w:t>Оқу</w:t>
            </w:r>
            <w:proofErr w:type="spellEnd"/>
            <w:r w:rsidRPr="004F068E">
              <w:rPr>
                <w:sz w:val="20"/>
                <w:szCs w:val="20"/>
                <w:lang w:val="x-none" w:eastAsia="x-none"/>
              </w:rPr>
              <w:t xml:space="preserve"> </w:t>
            </w:r>
            <w:proofErr w:type="spellStart"/>
            <w:r w:rsidRPr="004F068E">
              <w:rPr>
                <w:sz w:val="20"/>
                <w:szCs w:val="20"/>
                <w:lang w:val="x-none" w:eastAsia="x-none"/>
              </w:rPr>
              <w:t>орнының</w:t>
            </w:r>
            <w:proofErr w:type="spellEnd"/>
            <w:r w:rsidRPr="004F068E">
              <w:rPr>
                <w:sz w:val="20"/>
                <w:szCs w:val="20"/>
                <w:lang w:val="x-none" w:eastAsia="x-none"/>
              </w:rPr>
              <w:t xml:space="preserve"> </w:t>
            </w:r>
            <w:proofErr w:type="spellStart"/>
            <w:r w:rsidRPr="004F068E">
              <w:rPr>
                <w:sz w:val="20"/>
                <w:szCs w:val="20"/>
                <w:lang w:val="x-none" w:eastAsia="x-none"/>
              </w:rPr>
              <w:t>мекен-жайы</w:t>
            </w:r>
            <w:proofErr w:type="spellEnd"/>
          </w:p>
        </w:tc>
        <w:tc>
          <w:tcPr>
            <w:tcW w:w="1863" w:type="dxa"/>
          </w:tcPr>
          <w:p w14:paraId="1EA29415" w14:textId="77777777" w:rsidR="00631F42" w:rsidRPr="004F068E" w:rsidRDefault="00631F42" w:rsidP="004A656A">
            <w:pPr>
              <w:tabs>
                <w:tab w:val="left" w:pos="851"/>
              </w:tabs>
              <w:ind w:firstLine="567"/>
              <w:jc w:val="center"/>
              <w:rPr>
                <w:sz w:val="20"/>
                <w:szCs w:val="20"/>
              </w:rPr>
            </w:pPr>
          </w:p>
        </w:tc>
      </w:tr>
      <w:tr w:rsidR="00631F42" w:rsidRPr="004F068E" w14:paraId="46166305" w14:textId="77777777" w:rsidTr="004A656A">
        <w:trPr>
          <w:jc w:val="center"/>
        </w:trPr>
        <w:tc>
          <w:tcPr>
            <w:tcW w:w="1176" w:type="dxa"/>
          </w:tcPr>
          <w:p w14:paraId="4C4BD6F6" w14:textId="23EB8843" w:rsidR="00631F42" w:rsidRPr="004F068E" w:rsidRDefault="006D0580" w:rsidP="006D0580">
            <w:pPr>
              <w:tabs>
                <w:tab w:val="left" w:pos="851"/>
              </w:tabs>
              <w:ind w:left="360"/>
              <w:rPr>
                <w:sz w:val="20"/>
                <w:szCs w:val="20"/>
                <w:lang w:val="kk-KZ"/>
              </w:rPr>
            </w:pPr>
            <w:r w:rsidRPr="004F068E">
              <w:rPr>
                <w:sz w:val="20"/>
                <w:szCs w:val="20"/>
                <w:lang w:val="kk-KZ"/>
              </w:rPr>
              <w:t xml:space="preserve">   </w:t>
            </w:r>
            <w:r w:rsidR="00631F42" w:rsidRPr="004F068E">
              <w:rPr>
                <w:sz w:val="20"/>
                <w:szCs w:val="20"/>
                <w:lang w:val="kk-KZ"/>
              </w:rPr>
              <w:t>6</w:t>
            </w:r>
          </w:p>
        </w:tc>
        <w:tc>
          <w:tcPr>
            <w:tcW w:w="6025" w:type="dxa"/>
          </w:tcPr>
          <w:p w14:paraId="148278F5" w14:textId="77777777" w:rsidR="00631F42" w:rsidRPr="004F068E" w:rsidRDefault="00631F42" w:rsidP="004A656A">
            <w:pPr>
              <w:tabs>
                <w:tab w:val="left" w:pos="851"/>
              </w:tabs>
              <w:rPr>
                <w:sz w:val="20"/>
                <w:szCs w:val="20"/>
                <w:lang w:eastAsia="x-none"/>
              </w:rPr>
            </w:pPr>
            <w:proofErr w:type="spellStart"/>
            <w:r w:rsidRPr="004F068E">
              <w:rPr>
                <w:sz w:val="20"/>
                <w:szCs w:val="20"/>
                <w:lang w:eastAsia="x-none"/>
              </w:rPr>
              <w:t>Байланыс</w:t>
            </w:r>
            <w:proofErr w:type="spellEnd"/>
            <w:r w:rsidRPr="004F068E">
              <w:rPr>
                <w:sz w:val="20"/>
                <w:szCs w:val="20"/>
                <w:lang w:eastAsia="x-none"/>
              </w:rPr>
              <w:t xml:space="preserve"> </w:t>
            </w:r>
            <w:proofErr w:type="spellStart"/>
            <w:r w:rsidRPr="004F068E">
              <w:rPr>
                <w:sz w:val="20"/>
                <w:szCs w:val="20"/>
                <w:lang w:eastAsia="x-none"/>
              </w:rPr>
              <w:t>телефондары</w:t>
            </w:r>
            <w:proofErr w:type="spellEnd"/>
            <w:r w:rsidRPr="004F068E">
              <w:rPr>
                <w:sz w:val="20"/>
                <w:szCs w:val="20"/>
                <w:lang w:eastAsia="x-none"/>
              </w:rPr>
              <w:t xml:space="preserve"> (</w:t>
            </w:r>
            <w:proofErr w:type="spellStart"/>
            <w:r w:rsidRPr="004F068E">
              <w:rPr>
                <w:sz w:val="20"/>
                <w:szCs w:val="20"/>
                <w:lang w:eastAsia="x-none"/>
              </w:rPr>
              <w:t>қала</w:t>
            </w:r>
            <w:proofErr w:type="spellEnd"/>
            <w:r w:rsidRPr="004F068E">
              <w:rPr>
                <w:sz w:val="20"/>
                <w:szCs w:val="20"/>
                <w:lang w:eastAsia="x-none"/>
              </w:rPr>
              <w:t xml:space="preserve"> </w:t>
            </w:r>
            <w:proofErr w:type="spellStart"/>
            <w:r w:rsidRPr="004F068E">
              <w:rPr>
                <w:sz w:val="20"/>
                <w:szCs w:val="20"/>
                <w:lang w:eastAsia="x-none"/>
              </w:rPr>
              <w:t>кодымен</w:t>
            </w:r>
            <w:proofErr w:type="spellEnd"/>
            <w:r w:rsidRPr="004F068E">
              <w:rPr>
                <w:sz w:val="20"/>
                <w:szCs w:val="20"/>
                <w:lang w:eastAsia="x-none"/>
              </w:rPr>
              <w:t>)</w:t>
            </w:r>
          </w:p>
        </w:tc>
        <w:tc>
          <w:tcPr>
            <w:tcW w:w="1863" w:type="dxa"/>
          </w:tcPr>
          <w:p w14:paraId="6C66FD75" w14:textId="77777777" w:rsidR="00631F42" w:rsidRPr="004F068E" w:rsidRDefault="00631F42" w:rsidP="004A656A">
            <w:pPr>
              <w:tabs>
                <w:tab w:val="left" w:pos="851"/>
              </w:tabs>
              <w:ind w:firstLine="567"/>
              <w:jc w:val="center"/>
              <w:rPr>
                <w:sz w:val="20"/>
                <w:szCs w:val="20"/>
              </w:rPr>
            </w:pPr>
          </w:p>
        </w:tc>
      </w:tr>
      <w:tr w:rsidR="00631F42" w:rsidRPr="004F068E" w14:paraId="59AE6259" w14:textId="77777777" w:rsidTr="004A656A">
        <w:trPr>
          <w:jc w:val="center"/>
        </w:trPr>
        <w:tc>
          <w:tcPr>
            <w:tcW w:w="1176" w:type="dxa"/>
          </w:tcPr>
          <w:p w14:paraId="63E197D9" w14:textId="77777777" w:rsidR="00631F42" w:rsidRPr="004F068E" w:rsidRDefault="00631F42" w:rsidP="004A656A">
            <w:pPr>
              <w:tabs>
                <w:tab w:val="left" w:pos="851"/>
              </w:tabs>
              <w:rPr>
                <w:sz w:val="20"/>
                <w:szCs w:val="20"/>
                <w:lang w:val="kk-KZ"/>
              </w:rPr>
            </w:pPr>
            <w:r w:rsidRPr="004F068E">
              <w:rPr>
                <w:sz w:val="20"/>
                <w:szCs w:val="20"/>
                <w:lang w:val="kk-KZ"/>
              </w:rPr>
              <w:t xml:space="preserve">          7</w:t>
            </w:r>
          </w:p>
        </w:tc>
        <w:tc>
          <w:tcPr>
            <w:tcW w:w="6025" w:type="dxa"/>
          </w:tcPr>
          <w:p w14:paraId="608B4249" w14:textId="77777777" w:rsidR="00631F42" w:rsidRPr="004F068E" w:rsidRDefault="00631F42" w:rsidP="004A656A">
            <w:pPr>
              <w:tabs>
                <w:tab w:val="left" w:pos="851"/>
              </w:tabs>
              <w:rPr>
                <w:sz w:val="20"/>
                <w:szCs w:val="20"/>
                <w:lang w:val="x-none" w:eastAsia="x-none"/>
              </w:rPr>
            </w:pPr>
            <w:r w:rsidRPr="004F068E">
              <w:rPr>
                <w:sz w:val="20"/>
                <w:szCs w:val="20"/>
                <w:lang w:val="x-none" w:eastAsia="x-none"/>
              </w:rPr>
              <w:t>е-</w:t>
            </w:r>
            <w:proofErr w:type="spellStart"/>
            <w:r w:rsidRPr="004F068E">
              <w:rPr>
                <w:sz w:val="20"/>
                <w:szCs w:val="20"/>
                <w:lang w:val="x-none" w:eastAsia="x-none"/>
              </w:rPr>
              <w:t>mail</w:t>
            </w:r>
            <w:proofErr w:type="spellEnd"/>
          </w:p>
        </w:tc>
        <w:tc>
          <w:tcPr>
            <w:tcW w:w="1863" w:type="dxa"/>
          </w:tcPr>
          <w:p w14:paraId="597ADE48" w14:textId="77777777" w:rsidR="00631F42" w:rsidRPr="004F068E" w:rsidRDefault="00631F42" w:rsidP="004A656A">
            <w:pPr>
              <w:tabs>
                <w:tab w:val="left" w:pos="851"/>
              </w:tabs>
              <w:ind w:firstLine="567"/>
              <w:jc w:val="center"/>
              <w:rPr>
                <w:sz w:val="20"/>
                <w:szCs w:val="20"/>
              </w:rPr>
            </w:pPr>
          </w:p>
        </w:tc>
      </w:tr>
      <w:tr w:rsidR="00631F42" w:rsidRPr="004F068E" w14:paraId="08F5BBCF" w14:textId="77777777" w:rsidTr="004A656A">
        <w:trPr>
          <w:jc w:val="center"/>
        </w:trPr>
        <w:tc>
          <w:tcPr>
            <w:tcW w:w="1176" w:type="dxa"/>
          </w:tcPr>
          <w:p w14:paraId="11FFC348" w14:textId="77777777" w:rsidR="00631F42" w:rsidRPr="004F068E" w:rsidRDefault="00631F42" w:rsidP="004A656A">
            <w:pPr>
              <w:tabs>
                <w:tab w:val="left" w:pos="851"/>
              </w:tabs>
              <w:rPr>
                <w:sz w:val="20"/>
                <w:szCs w:val="20"/>
                <w:lang w:val="kk-KZ"/>
              </w:rPr>
            </w:pPr>
            <w:r w:rsidRPr="004F068E">
              <w:rPr>
                <w:sz w:val="20"/>
                <w:szCs w:val="20"/>
                <w:lang w:val="kk-KZ"/>
              </w:rPr>
              <w:t xml:space="preserve">          8</w:t>
            </w:r>
          </w:p>
        </w:tc>
        <w:tc>
          <w:tcPr>
            <w:tcW w:w="6025" w:type="dxa"/>
          </w:tcPr>
          <w:p w14:paraId="1BF3578F" w14:textId="77777777" w:rsidR="00631F42" w:rsidRPr="004F068E" w:rsidRDefault="00631F42" w:rsidP="004A656A">
            <w:pPr>
              <w:tabs>
                <w:tab w:val="left" w:pos="851"/>
              </w:tabs>
              <w:rPr>
                <w:sz w:val="20"/>
                <w:szCs w:val="20"/>
                <w:lang w:val="x-none" w:eastAsia="x-none"/>
              </w:rPr>
            </w:pPr>
            <w:r w:rsidRPr="004F068E">
              <w:rPr>
                <w:sz w:val="20"/>
                <w:szCs w:val="20"/>
                <w:lang w:val="x-none" w:eastAsia="x-none"/>
              </w:rPr>
              <w:t xml:space="preserve">Ғылыми </w:t>
            </w:r>
            <w:proofErr w:type="spellStart"/>
            <w:r w:rsidRPr="004F068E">
              <w:rPr>
                <w:sz w:val="20"/>
                <w:szCs w:val="20"/>
                <w:lang w:val="x-none" w:eastAsia="x-none"/>
              </w:rPr>
              <w:t>мақаланың</w:t>
            </w:r>
            <w:proofErr w:type="spellEnd"/>
            <w:r w:rsidRPr="004F068E">
              <w:rPr>
                <w:sz w:val="20"/>
                <w:szCs w:val="20"/>
                <w:lang w:val="x-none" w:eastAsia="x-none"/>
              </w:rPr>
              <w:t xml:space="preserve"> </w:t>
            </w:r>
            <w:proofErr w:type="spellStart"/>
            <w:r w:rsidRPr="004F068E">
              <w:rPr>
                <w:sz w:val="20"/>
                <w:szCs w:val="20"/>
                <w:lang w:val="x-none" w:eastAsia="x-none"/>
              </w:rPr>
              <w:t>тақырыбы</w:t>
            </w:r>
            <w:proofErr w:type="spellEnd"/>
          </w:p>
        </w:tc>
        <w:tc>
          <w:tcPr>
            <w:tcW w:w="1863" w:type="dxa"/>
          </w:tcPr>
          <w:p w14:paraId="6172B77A" w14:textId="77777777" w:rsidR="00631F42" w:rsidRPr="004F068E" w:rsidRDefault="00631F42" w:rsidP="004A656A">
            <w:pPr>
              <w:tabs>
                <w:tab w:val="left" w:pos="851"/>
              </w:tabs>
              <w:ind w:firstLine="567"/>
              <w:jc w:val="center"/>
              <w:rPr>
                <w:sz w:val="20"/>
                <w:szCs w:val="20"/>
              </w:rPr>
            </w:pPr>
          </w:p>
        </w:tc>
      </w:tr>
      <w:tr w:rsidR="00631F42" w:rsidRPr="004F068E" w14:paraId="6BAD322A" w14:textId="77777777" w:rsidTr="004A656A">
        <w:trPr>
          <w:jc w:val="center"/>
        </w:trPr>
        <w:tc>
          <w:tcPr>
            <w:tcW w:w="1176" w:type="dxa"/>
          </w:tcPr>
          <w:p w14:paraId="5632AAAC" w14:textId="77777777" w:rsidR="00631F42" w:rsidRPr="004F068E" w:rsidRDefault="00631F42" w:rsidP="004A656A">
            <w:pPr>
              <w:tabs>
                <w:tab w:val="left" w:pos="851"/>
              </w:tabs>
              <w:rPr>
                <w:sz w:val="20"/>
                <w:szCs w:val="20"/>
                <w:lang w:val="kk-KZ"/>
              </w:rPr>
            </w:pPr>
            <w:r w:rsidRPr="004F068E">
              <w:rPr>
                <w:sz w:val="20"/>
                <w:szCs w:val="20"/>
                <w:lang w:val="kk-KZ"/>
              </w:rPr>
              <w:t xml:space="preserve">          9</w:t>
            </w:r>
          </w:p>
        </w:tc>
        <w:tc>
          <w:tcPr>
            <w:tcW w:w="6025" w:type="dxa"/>
          </w:tcPr>
          <w:p w14:paraId="70CA6458" w14:textId="77777777" w:rsidR="00631F42" w:rsidRPr="004F068E" w:rsidRDefault="00631F42" w:rsidP="004A656A">
            <w:pPr>
              <w:tabs>
                <w:tab w:val="left" w:pos="851"/>
              </w:tabs>
              <w:rPr>
                <w:sz w:val="20"/>
                <w:szCs w:val="20"/>
                <w:lang w:val="x-none" w:eastAsia="x-none"/>
              </w:rPr>
            </w:pPr>
            <w:r w:rsidRPr="004F068E">
              <w:rPr>
                <w:sz w:val="20"/>
                <w:szCs w:val="20"/>
                <w:lang w:val="x-none" w:eastAsia="x-none"/>
              </w:rPr>
              <w:t xml:space="preserve">Конференция </w:t>
            </w:r>
            <w:proofErr w:type="spellStart"/>
            <w:r w:rsidRPr="004F068E">
              <w:rPr>
                <w:sz w:val="20"/>
                <w:szCs w:val="20"/>
                <w:lang w:val="x-none" w:eastAsia="x-none"/>
              </w:rPr>
              <w:t>бағыты</w:t>
            </w:r>
            <w:proofErr w:type="spellEnd"/>
          </w:p>
        </w:tc>
        <w:tc>
          <w:tcPr>
            <w:tcW w:w="1863" w:type="dxa"/>
          </w:tcPr>
          <w:p w14:paraId="1F787856" w14:textId="77777777" w:rsidR="00631F42" w:rsidRPr="004F068E" w:rsidRDefault="00631F42" w:rsidP="004A656A">
            <w:pPr>
              <w:tabs>
                <w:tab w:val="left" w:pos="851"/>
              </w:tabs>
              <w:ind w:firstLine="567"/>
              <w:jc w:val="center"/>
              <w:rPr>
                <w:sz w:val="20"/>
                <w:szCs w:val="20"/>
              </w:rPr>
            </w:pPr>
          </w:p>
        </w:tc>
      </w:tr>
      <w:tr w:rsidR="00631F42" w:rsidRPr="004F068E" w14:paraId="5A6D0DC3" w14:textId="77777777" w:rsidTr="004A656A">
        <w:trPr>
          <w:jc w:val="center"/>
        </w:trPr>
        <w:tc>
          <w:tcPr>
            <w:tcW w:w="1176" w:type="dxa"/>
          </w:tcPr>
          <w:p w14:paraId="6E6A5490" w14:textId="77777777" w:rsidR="00631F42" w:rsidRPr="004F068E" w:rsidRDefault="00631F42" w:rsidP="004A656A">
            <w:pPr>
              <w:tabs>
                <w:tab w:val="left" w:pos="851"/>
              </w:tabs>
              <w:rPr>
                <w:sz w:val="20"/>
                <w:szCs w:val="20"/>
                <w:lang w:val="kk-KZ"/>
              </w:rPr>
            </w:pPr>
            <w:r w:rsidRPr="004F068E">
              <w:rPr>
                <w:sz w:val="20"/>
                <w:szCs w:val="20"/>
                <w:lang w:val="kk-KZ"/>
              </w:rPr>
              <w:t xml:space="preserve">         10</w:t>
            </w:r>
          </w:p>
        </w:tc>
        <w:tc>
          <w:tcPr>
            <w:tcW w:w="6025" w:type="dxa"/>
          </w:tcPr>
          <w:p w14:paraId="003B1A51" w14:textId="77777777" w:rsidR="00631F42" w:rsidRPr="004F068E" w:rsidRDefault="00631F42" w:rsidP="004A656A">
            <w:pPr>
              <w:tabs>
                <w:tab w:val="left" w:pos="851"/>
              </w:tabs>
              <w:rPr>
                <w:sz w:val="20"/>
                <w:szCs w:val="20"/>
                <w:lang w:val="x-none" w:eastAsia="x-none"/>
              </w:rPr>
            </w:pPr>
            <w:proofErr w:type="spellStart"/>
            <w:r w:rsidRPr="004F068E">
              <w:rPr>
                <w:sz w:val="20"/>
                <w:szCs w:val="20"/>
                <w:lang w:val="x-none" w:eastAsia="x-none"/>
              </w:rPr>
              <w:t>Қажетті</w:t>
            </w:r>
            <w:proofErr w:type="spellEnd"/>
            <w:r w:rsidRPr="004F068E">
              <w:rPr>
                <w:sz w:val="20"/>
                <w:szCs w:val="20"/>
                <w:lang w:val="x-none" w:eastAsia="x-none"/>
              </w:rPr>
              <w:t xml:space="preserve"> </w:t>
            </w:r>
            <w:proofErr w:type="spellStart"/>
            <w:r w:rsidRPr="004F068E">
              <w:rPr>
                <w:sz w:val="20"/>
                <w:szCs w:val="20"/>
                <w:lang w:val="x-none" w:eastAsia="x-none"/>
              </w:rPr>
              <w:t>техникалық</w:t>
            </w:r>
            <w:proofErr w:type="spellEnd"/>
            <w:r w:rsidRPr="004F068E">
              <w:rPr>
                <w:sz w:val="20"/>
                <w:szCs w:val="20"/>
                <w:lang w:val="x-none" w:eastAsia="x-none"/>
              </w:rPr>
              <w:t xml:space="preserve"> </w:t>
            </w:r>
            <w:proofErr w:type="spellStart"/>
            <w:r w:rsidRPr="004F068E">
              <w:rPr>
                <w:sz w:val="20"/>
                <w:szCs w:val="20"/>
                <w:lang w:val="x-none" w:eastAsia="x-none"/>
              </w:rPr>
              <w:t>құралдар</w:t>
            </w:r>
            <w:proofErr w:type="spellEnd"/>
            <w:r w:rsidRPr="004F068E">
              <w:rPr>
                <w:sz w:val="20"/>
                <w:szCs w:val="20"/>
                <w:lang w:val="x-none" w:eastAsia="x-none"/>
              </w:rPr>
              <w:t xml:space="preserve"> (проектор, ноутбук)</w:t>
            </w:r>
          </w:p>
        </w:tc>
        <w:tc>
          <w:tcPr>
            <w:tcW w:w="1863" w:type="dxa"/>
          </w:tcPr>
          <w:p w14:paraId="766D4E98" w14:textId="77777777" w:rsidR="00631F42" w:rsidRPr="004F068E" w:rsidRDefault="00631F42" w:rsidP="004A656A">
            <w:pPr>
              <w:tabs>
                <w:tab w:val="left" w:pos="851"/>
              </w:tabs>
              <w:ind w:firstLine="567"/>
              <w:jc w:val="center"/>
              <w:rPr>
                <w:sz w:val="20"/>
                <w:szCs w:val="20"/>
              </w:rPr>
            </w:pPr>
          </w:p>
        </w:tc>
      </w:tr>
      <w:tr w:rsidR="00631F42" w:rsidRPr="004F068E" w14:paraId="6DAC1AC1" w14:textId="77777777" w:rsidTr="004A656A">
        <w:trPr>
          <w:jc w:val="center"/>
        </w:trPr>
        <w:tc>
          <w:tcPr>
            <w:tcW w:w="1176" w:type="dxa"/>
          </w:tcPr>
          <w:p w14:paraId="24B5D353" w14:textId="77777777" w:rsidR="00631F42" w:rsidRPr="004F068E" w:rsidRDefault="00631F42" w:rsidP="004A656A">
            <w:pPr>
              <w:tabs>
                <w:tab w:val="left" w:pos="851"/>
              </w:tabs>
              <w:rPr>
                <w:sz w:val="20"/>
                <w:szCs w:val="20"/>
                <w:lang w:val="kk-KZ"/>
              </w:rPr>
            </w:pPr>
            <w:r w:rsidRPr="004F068E">
              <w:rPr>
                <w:sz w:val="20"/>
                <w:szCs w:val="20"/>
                <w:lang w:val="kk-KZ"/>
              </w:rPr>
              <w:t xml:space="preserve">         11</w:t>
            </w:r>
          </w:p>
        </w:tc>
        <w:tc>
          <w:tcPr>
            <w:tcW w:w="6025" w:type="dxa"/>
          </w:tcPr>
          <w:p w14:paraId="6E78D6B0" w14:textId="77777777" w:rsidR="00631F42" w:rsidRPr="004F068E" w:rsidRDefault="00631F42" w:rsidP="004A656A">
            <w:pPr>
              <w:tabs>
                <w:tab w:val="left" w:pos="851"/>
              </w:tabs>
              <w:rPr>
                <w:sz w:val="20"/>
                <w:szCs w:val="20"/>
                <w:lang w:val="x-none" w:eastAsia="x-none"/>
              </w:rPr>
            </w:pPr>
            <w:proofErr w:type="spellStart"/>
            <w:r w:rsidRPr="004F068E">
              <w:rPr>
                <w:sz w:val="20"/>
                <w:szCs w:val="20"/>
                <w:lang w:val="x-none" w:eastAsia="x-none"/>
              </w:rPr>
              <w:t>Қатысу</w:t>
            </w:r>
            <w:proofErr w:type="spellEnd"/>
            <w:r w:rsidRPr="004F068E">
              <w:rPr>
                <w:sz w:val="20"/>
                <w:szCs w:val="20"/>
                <w:lang w:val="x-none" w:eastAsia="x-none"/>
              </w:rPr>
              <w:t xml:space="preserve"> </w:t>
            </w:r>
            <w:proofErr w:type="spellStart"/>
            <w:r w:rsidRPr="004F068E">
              <w:rPr>
                <w:sz w:val="20"/>
                <w:szCs w:val="20"/>
                <w:lang w:val="x-none" w:eastAsia="x-none"/>
              </w:rPr>
              <w:t>нысаны</w:t>
            </w:r>
            <w:proofErr w:type="spellEnd"/>
          </w:p>
        </w:tc>
        <w:tc>
          <w:tcPr>
            <w:tcW w:w="1863" w:type="dxa"/>
          </w:tcPr>
          <w:p w14:paraId="2CD11F57" w14:textId="77777777" w:rsidR="00631F42" w:rsidRPr="004F068E" w:rsidRDefault="00631F42" w:rsidP="004A656A">
            <w:pPr>
              <w:tabs>
                <w:tab w:val="left" w:pos="851"/>
              </w:tabs>
              <w:ind w:firstLine="567"/>
              <w:jc w:val="center"/>
              <w:rPr>
                <w:sz w:val="20"/>
                <w:szCs w:val="20"/>
              </w:rPr>
            </w:pPr>
          </w:p>
        </w:tc>
      </w:tr>
    </w:tbl>
    <w:p w14:paraId="6A4D5B1B" w14:textId="77777777" w:rsidR="006D0580" w:rsidRPr="004F068E" w:rsidRDefault="006D0580" w:rsidP="003A4798">
      <w:pPr>
        <w:jc w:val="both"/>
        <w:rPr>
          <w:color w:val="1A1A1A" w:themeColor="background1" w:themeShade="1A"/>
          <w:lang w:val="kk-KZ"/>
        </w:rPr>
      </w:pPr>
    </w:p>
    <w:p w14:paraId="0FB0A2B3" w14:textId="77777777" w:rsidR="00E17885" w:rsidRPr="004F068E" w:rsidRDefault="00E17885" w:rsidP="003A4798">
      <w:pPr>
        <w:jc w:val="both"/>
        <w:rPr>
          <w:color w:val="1A1A1A" w:themeColor="background1" w:themeShade="1A"/>
          <w:lang w:val="kk-KZ"/>
        </w:rPr>
      </w:pPr>
    </w:p>
    <w:p w14:paraId="42F9B31C" w14:textId="065E6D9F" w:rsidR="003A4798" w:rsidRPr="004F068E" w:rsidRDefault="003A4798" w:rsidP="003A4798">
      <w:pPr>
        <w:jc w:val="both"/>
        <w:rPr>
          <w:color w:val="1A1A1A" w:themeColor="background1" w:themeShade="1A"/>
          <w:lang w:val="kk-KZ"/>
        </w:rPr>
      </w:pPr>
      <w:r w:rsidRPr="004F068E">
        <w:rPr>
          <w:color w:val="1A1A1A" w:themeColor="background1" w:themeShade="1A"/>
          <w:lang w:val="kk-KZ"/>
        </w:rPr>
        <w:t>Рәсімдеу мысалы:</w:t>
      </w:r>
    </w:p>
    <w:p w14:paraId="7B897A53" w14:textId="77777777" w:rsidR="006D0580" w:rsidRPr="004F068E" w:rsidRDefault="006D0580" w:rsidP="003A4798">
      <w:pPr>
        <w:jc w:val="both"/>
        <w:rPr>
          <w:color w:val="1A1A1A" w:themeColor="background1" w:themeShade="1A"/>
          <w:lang w:val="kk-KZ"/>
        </w:rPr>
      </w:pPr>
    </w:p>
    <w:p w14:paraId="00591291" w14:textId="5C5E4B1C" w:rsidR="003A4798" w:rsidRPr="004F068E" w:rsidRDefault="006D0580" w:rsidP="003A4798">
      <w:pPr>
        <w:jc w:val="both"/>
        <w:rPr>
          <w:color w:val="1A1A1A" w:themeColor="background1" w:themeShade="1A"/>
          <w:lang w:val="kk-KZ"/>
        </w:rPr>
      </w:pPr>
      <w:r w:rsidRPr="004F068E">
        <w:rPr>
          <w:color w:val="1A1A1A" w:themeColor="background1" w:themeShade="1A"/>
          <w:lang w:val="kk-KZ"/>
        </w:rPr>
        <w:lastRenderedPageBreak/>
        <w:t xml:space="preserve">               </w:t>
      </w:r>
      <w:r w:rsidR="00D94F2A">
        <w:rPr>
          <w:color w:val="1A1A1A" w:themeColor="background1" w:themeShade="1A"/>
          <w:lang w:val="kk-KZ"/>
        </w:rPr>
        <w:t xml:space="preserve">      </w:t>
      </w:r>
      <w:r w:rsidRPr="004F068E">
        <w:rPr>
          <w:color w:val="1A1A1A" w:themeColor="background1" w:themeShade="1A"/>
          <w:lang w:val="kk-KZ"/>
        </w:rPr>
        <w:t xml:space="preserve"> УДК</w:t>
      </w:r>
    </w:p>
    <w:p w14:paraId="7429EC89" w14:textId="67F2E904" w:rsidR="003A4798" w:rsidRPr="004F068E" w:rsidRDefault="006D0580" w:rsidP="006D0580">
      <w:pPr>
        <w:ind w:firstLine="567"/>
        <w:jc w:val="center"/>
        <w:rPr>
          <w:b/>
          <w:color w:val="1A1A1A" w:themeColor="background1" w:themeShade="1A"/>
          <w:sz w:val="20"/>
          <w:szCs w:val="20"/>
          <w:lang w:val="kk-KZ"/>
        </w:rPr>
      </w:pPr>
      <w:r w:rsidRPr="004F068E">
        <w:rPr>
          <w:b/>
          <w:color w:val="1A1A1A" w:themeColor="background1" w:themeShade="1A"/>
          <w:sz w:val="20"/>
          <w:szCs w:val="20"/>
          <w:lang w:val="kk-KZ"/>
        </w:rPr>
        <w:t>БЕНЗОЛДЫ ГИДРЛЕУГЕ АРНАЛҒАН МОДИФИКАЦИЯЛАНҒАН НИКЕЛЬ ҚОРЫТПАЛАРЫ МЕН КАТАЛИЗАТОРЛАРДЫ СИНТЕЗДЕУ ЖӘНЕ ЗЕРТТЕУ</w:t>
      </w:r>
    </w:p>
    <w:p w14:paraId="076435E4" w14:textId="6CE233DD" w:rsidR="003A4798" w:rsidRPr="004F068E" w:rsidRDefault="003A4798" w:rsidP="006D0580">
      <w:pPr>
        <w:jc w:val="center"/>
        <w:rPr>
          <w:color w:val="1A1A1A" w:themeColor="background1" w:themeShade="1A"/>
          <w:lang w:val="kk-KZ"/>
        </w:rPr>
      </w:pPr>
    </w:p>
    <w:p w14:paraId="2A741FE8" w14:textId="77777777" w:rsidR="003A4798" w:rsidRPr="004F068E" w:rsidRDefault="003A4798" w:rsidP="003A4798">
      <w:pPr>
        <w:ind w:firstLine="567"/>
        <w:jc w:val="center"/>
        <w:rPr>
          <w:color w:val="1A1A1A" w:themeColor="background1" w:themeShade="1A"/>
        </w:rPr>
      </w:pPr>
      <w:proofErr w:type="spellStart"/>
      <w:r w:rsidRPr="004F068E">
        <w:rPr>
          <w:color w:val="1A1A1A" w:themeColor="background1" w:themeShade="1A"/>
        </w:rPr>
        <w:t>Ташкараев</w:t>
      </w:r>
      <w:proofErr w:type="spellEnd"/>
      <w:r w:rsidRPr="004F068E">
        <w:rPr>
          <w:color w:val="1A1A1A" w:themeColor="background1" w:themeShade="1A"/>
        </w:rPr>
        <w:t xml:space="preserve"> Р.А., </w:t>
      </w:r>
      <w:r w:rsidRPr="004F068E">
        <w:rPr>
          <w:color w:val="1A1A1A" w:themeColor="background1" w:themeShade="1A"/>
          <w:lang w:val="kk-KZ"/>
        </w:rPr>
        <w:t>х</w:t>
      </w:r>
      <w:r w:rsidRPr="004F068E">
        <w:rPr>
          <w:color w:val="1A1A1A" w:themeColor="background1" w:themeShade="1A"/>
        </w:rPr>
        <w:t>.</w:t>
      </w:r>
      <w:r w:rsidRPr="004F068E">
        <w:rPr>
          <w:color w:val="1A1A1A" w:themeColor="background1" w:themeShade="1A"/>
          <w:lang w:val="kk-KZ"/>
        </w:rPr>
        <w:t>ғ</w:t>
      </w:r>
      <w:r w:rsidRPr="004F068E">
        <w:rPr>
          <w:color w:val="1A1A1A" w:themeColor="background1" w:themeShade="1A"/>
        </w:rPr>
        <w:t>.</w:t>
      </w:r>
      <w:r w:rsidRPr="004F068E">
        <w:rPr>
          <w:color w:val="1A1A1A" w:themeColor="background1" w:themeShade="1A"/>
          <w:lang w:val="kk-KZ"/>
        </w:rPr>
        <w:t>д</w:t>
      </w:r>
      <w:r w:rsidRPr="004F068E">
        <w:rPr>
          <w:color w:val="1A1A1A" w:themeColor="background1" w:themeShade="1A"/>
        </w:rPr>
        <w:t>., профессор</w:t>
      </w:r>
    </w:p>
    <w:p w14:paraId="43F8C3F9" w14:textId="77777777" w:rsidR="003A4798" w:rsidRPr="004F068E" w:rsidRDefault="003A4798" w:rsidP="003A4798">
      <w:pPr>
        <w:ind w:firstLine="567"/>
        <w:jc w:val="center"/>
        <w:rPr>
          <w:rStyle w:val="a3"/>
          <w:color w:val="1A1A1A" w:themeColor="background1" w:themeShade="1A"/>
          <w:lang w:val="kk-KZ"/>
        </w:rPr>
      </w:pPr>
      <w:r w:rsidRPr="004F068E">
        <w:rPr>
          <w:color w:val="1A1A1A" w:themeColor="background1" w:themeShade="1A"/>
          <w:lang w:val="kk-KZ"/>
        </w:rPr>
        <w:t xml:space="preserve">Шымкент қ.,  Академик Ә. Куатбеков атындағы Халықтар достығы университеті, </w:t>
      </w:r>
      <w:r w:rsidR="00425567">
        <w:fldChar w:fldCharType="begin"/>
      </w:r>
      <w:r w:rsidR="00425567">
        <w:instrText xml:space="preserve"> HYPERLINK "mailto:Xb.kipudn@mail.ru" </w:instrText>
      </w:r>
      <w:r w:rsidR="00425567">
        <w:fldChar w:fldCharType="separate"/>
      </w:r>
      <w:r w:rsidRPr="004F068E">
        <w:rPr>
          <w:color w:val="1A1A1A" w:themeColor="background1" w:themeShade="1A"/>
          <w:lang w:val="en-US"/>
        </w:rPr>
        <w:t>raha</w:t>
      </w:r>
      <w:r w:rsidRPr="004F068E">
        <w:rPr>
          <w:color w:val="1A1A1A" w:themeColor="background1" w:themeShade="1A"/>
        </w:rPr>
        <w:t>58</w:t>
      </w:r>
      <w:r w:rsidRPr="004F068E">
        <w:rPr>
          <w:rStyle w:val="a3"/>
          <w:color w:val="1A1A1A" w:themeColor="background1" w:themeShade="1A"/>
          <w:lang w:val="kk-KZ"/>
        </w:rPr>
        <w:t>@mail.ru</w:t>
      </w:r>
      <w:r w:rsidR="00425567">
        <w:rPr>
          <w:rStyle w:val="a3"/>
          <w:color w:val="1A1A1A" w:themeColor="background1" w:themeShade="1A"/>
          <w:lang w:val="kk-KZ"/>
        </w:rPr>
        <w:fldChar w:fldCharType="end"/>
      </w:r>
    </w:p>
    <w:p w14:paraId="35A33016" w14:textId="77777777" w:rsidR="006F2005" w:rsidRPr="004F068E" w:rsidRDefault="006F2005" w:rsidP="006F2005">
      <w:pPr>
        <w:ind w:firstLine="567"/>
        <w:jc w:val="center"/>
        <w:rPr>
          <w:color w:val="1A1A1A" w:themeColor="background1" w:themeShade="1A"/>
          <w:u w:val="single"/>
          <w:lang w:val="kk-KZ"/>
        </w:rPr>
      </w:pPr>
      <w:r w:rsidRPr="004F068E">
        <w:rPr>
          <w:color w:val="1A1A1A" w:themeColor="background1" w:themeShade="1A"/>
          <w:u w:val="single"/>
          <w:lang w:val="kk-KZ"/>
        </w:rPr>
        <w:t>Аннотация шетел ғалымдарына ағылшын, орыс тілдерінде, отандық ғалымдарға орыс, ағылшын және қазақ тілдерінде ұсынылады</w:t>
      </w:r>
    </w:p>
    <w:p w14:paraId="3983063E" w14:textId="15485360" w:rsidR="003A4798" w:rsidRPr="004F068E" w:rsidRDefault="006F2005" w:rsidP="006F2005">
      <w:pPr>
        <w:ind w:firstLine="567"/>
        <w:jc w:val="center"/>
        <w:rPr>
          <w:color w:val="1A1A1A" w:themeColor="background1" w:themeShade="1A"/>
          <w:u w:val="single"/>
          <w:lang w:val="kk-KZ"/>
        </w:rPr>
      </w:pPr>
      <w:r w:rsidRPr="004F068E">
        <w:rPr>
          <w:color w:val="1A1A1A" w:themeColor="background1" w:themeShade="1A"/>
          <w:u w:val="single"/>
          <w:lang w:val="kk-KZ"/>
        </w:rPr>
        <w:t>Түйінді сөздер: Ақпараттық технологиялар, инновациялық әдістер…</w:t>
      </w:r>
    </w:p>
    <w:p w14:paraId="12B34EE3" w14:textId="77777777" w:rsidR="00863273" w:rsidRPr="004F068E" w:rsidRDefault="00863273" w:rsidP="006F2005">
      <w:pPr>
        <w:ind w:firstLine="567"/>
        <w:jc w:val="center"/>
        <w:rPr>
          <w:color w:val="1A1A1A" w:themeColor="background1" w:themeShade="1A"/>
          <w:u w:val="single"/>
          <w:lang w:val="kk-KZ"/>
        </w:rPr>
      </w:pPr>
    </w:p>
    <w:p w14:paraId="588F8759" w14:textId="77777777" w:rsidR="00863273" w:rsidRPr="004F068E" w:rsidRDefault="003A4798" w:rsidP="003A4798">
      <w:pPr>
        <w:jc w:val="both"/>
        <w:rPr>
          <w:color w:val="1A1A1A" w:themeColor="background1" w:themeShade="1A"/>
          <w:lang w:val="kk-KZ"/>
        </w:rPr>
      </w:pPr>
      <w:r w:rsidRPr="004F068E">
        <w:rPr>
          <w:color w:val="1A1A1A" w:themeColor="background1" w:themeShade="1A"/>
          <w:lang w:val="kk-KZ"/>
        </w:rPr>
        <w:tab/>
        <w:t>Мәтін мәтін мәтін мәтін мәтін мәтін мәтін мәтін мәтін мәтін мәтін мәтін мәтін мәтін</w:t>
      </w:r>
    </w:p>
    <w:p w14:paraId="729349BE" w14:textId="29E1DAB1" w:rsidR="003A4798" w:rsidRPr="004F068E" w:rsidRDefault="003A4798" w:rsidP="003A4798">
      <w:pPr>
        <w:jc w:val="both"/>
        <w:rPr>
          <w:color w:val="1A1A1A" w:themeColor="background1" w:themeShade="1A"/>
          <w:lang w:val="kk-KZ"/>
        </w:rPr>
      </w:pPr>
      <w:r w:rsidRPr="004F068E">
        <w:rPr>
          <w:color w:val="1A1A1A" w:themeColor="background1" w:themeShade="1A"/>
          <w:lang w:val="kk-KZ"/>
        </w:rPr>
        <w:t xml:space="preserve"> </w:t>
      </w:r>
    </w:p>
    <w:p w14:paraId="1347BD57" w14:textId="555974D9" w:rsidR="00863273" w:rsidRPr="004F068E" w:rsidRDefault="00863273" w:rsidP="00863273">
      <w:pPr>
        <w:rPr>
          <w:color w:val="1A1A1A" w:themeColor="background1" w:themeShade="1A"/>
          <w:lang w:val="kk-KZ"/>
        </w:rPr>
      </w:pPr>
      <w:r w:rsidRPr="004F068E">
        <w:rPr>
          <w:color w:val="1A1A1A" w:themeColor="background1" w:themeShade="1A"/>
          <w:lang w:val="kk-KZ"/>
        </w:rPr>
        <w:t xml:space="preserve">            Әдебиетке сілтемелер мәтінде келтіріледі: тік жақшада әдебиеттер тізіміндегі нөмірі және беті көрсетіледі, мысалы: [1: 25]. Әдебиеттер тізімі ("әдебиет" деген тақырыппен) мақаланың соңында дәйексөз реті бойынша келтіріледі.</w:t>
      </w:r>
    </w:p>
    <w:p w14:paraId="4A104F8B" w14:textId="39EFC678" w:rsidR="003A4798" w:rsidRPr="004F068E" w:rsidRDefault="00863273" w:rsidP="00863273">
      <w:pPr>
        <w:rPr>
          <w:color w:val="1A1A1A" w:themeColor="background1" w:themeShade="1A"/>
          <w:lang w:val="kk-KZ"/>
        </w:rPr>
      </w:pPr>
      <w:r w:rsidRPr="004F068E">
        <w:rPr>
          <w:color w:val="1A1A1A" w:themeColor="background1" w:themeShade="1A"/>
          <w:lang w:val="kk-KZ"/>
        </w:rPr>
        <w:t xml:space="preserve">            Ғылыми дәрежесі жоқ авторларға мақалаларға ғылым докторы</w:t>
      </w:r>
      <w:r w:rsidR="001E33AD">
        <w:rPr>
          <w:color w:val="1A1A1A" w:themeColor="background1" w:themeShade="1A"/>
          <w:lang w:val="kk-KZ"/>
        </w:rPr>
        <w:t xml:space="preserve"> </w:t>
      </w:r>
      <w:r w:rsidRPr="004F068E">
        <w:rPr>
          <w:color w:val="1A1A1A" w:themeColor="background1" w:themeShade="1A"/>
          <w:lang w:val="kk-KZ"/>
        </w:rPr>
        <w:t>кандидаты немесе PhD қолы қойылған рецензия қоса берілсін (сканерленген түрде; jpg форматы)</w:t>
      </w:r>
      <w:r w:rsidR="001E33AD">
        <w:rPr>
          <w:color w:val="1A1A1A" w:themeColor="background1" w:themeShade="1A"/>
          <w:lang w:val="kk-KZ"/>
        </w:rPr>
        <w:t>.</w:t>
      </w:r>
    </w:p>
    <w:p w14:paraId="2823F87F" w14:textId="77777777" w:rsidR="00863273" w:rsidRPr="004F068E" w:rsidRDefault="003A4798" w:rsidP="003A4798">
      <w:pPr>
        <w:jc w:val="both"/>
        <w:rPr>
          <w:color w:val="1A1A1A" w:themeColor="background1" w:themeShade="1A"/>
          <w:lang w:val="kk-KZ"/>
        </w:rPr>
      </w:pPr>
      <w:r w:rsidRPr="004F068E">
        <w:rPr>
          <w:color w:val="1A1A1A" w:themeColor="background1" w:themeShade="1A"/>
          <w:lang w:val="kk-KZ"/>
        </w:rPr>
        <w:tab/>
      </w:r>
      <w:r w:rsidR="00863273" w:rsidRPr="004F068E">
        <w:rPr>
          <w:color w:val="1A1A1A" w:themeColor="background1" w:themeShade="1A"/>
          <w:lang w:val="kk-KZ"/>
        </w:rPr>
        <w:t xml:space="preserve">Көрсетілген мерзімде жіберілген материалдарды ұйымдастыру комитеті қарайды. </w:t>
      </w:r>
      <w:r w:rsidR="00863273" w:rsidRPr="004F068E">
        <w:rPr>
          <w:b/>
          <w:color w:val="1A1A1A" w:themeColor="background1" w:themeShade="1A"/>
          <w:lang w:val="kk-KZ"/>
        </w:rPr>
        <w:t>Көрсетілген мерзімнен кеш ұсынылған немесе талаптарға сәйкес ресімделмеген материалдар қаралмайды және кері қайтарылмайды.</w:t>
      </w:r>
    </w:p>
    <w:p w14:paraId="6EC857F7" w14:textId="3BB234D5" w:rsidR="003A4798" w:rsidRDefault="00863273" w:rsidP="003A4798">
      <w:pPr>
        <w:jc w:val="both"/>
        <w:rPr>
          <w:b/>
          <w:i/>
          <w:color w:val="1A1A1A" w:themeColor="background1" w:themeShade="1A"/>
          <w:lang w:val="kk-KZ"/>
        </w:rPr>
      </w:pPr>
      <w:r w:rsidRPr="004F068E">
        <w:rPr>
          <w:b/>
          <w:color w:val="1A1A1A" w:themeColor="background1" w:themeShade="1A"/>
          <w:lang w:val="kk-KZ"/>
        </w:rPr>
        <w:t xml:space="preserve">           </w:t>
      </w:r>
      <w:r w:rsidR="003A4798" w:rsidRPr="004F068E">
        <w:rPr>
          <w:b/>
          <w:color w:val="1A1A1A" w:themeColor="background1" w:themeShade="1A"/>
          <w:lang w:val="kk-KZ"/>
        </w:rPr>
        <w:t xml:space="preserve"> </w:t>
      </w:r>
      <w:r w:rsidR="003A4798" w:rsidRPr="004F068E">
        <w:rPr>
          <w:b/>
          <w:i/>
          <w:color w:val="1A1A1A" w:themeColor="background1" w:themeShade="1A"/>
          <w:lang w:val="kk-KZ"/>
        </w:rPr>
        <w:t xml:space="preserve">Конференция қорытындысы бойынша </w:t>
      </w:r>
      <w:r w:rsidR="00A14DBE">
        <w:rPr>
          <w:b/>
          <w:i/>
          <w:color w:val="1A1A1A" w:themeColor="background1" w:themeShade="1A"/>
          <w:lang w:val="kk-KZ"/>
        </w:rPr>
        <w:t>сертификаттар беріледі.</w:t>
      </w:r>
    </w:p>
    <w:p w14:paraId="3EA1B030" w14:textId="77777777" w:rsidR="00A14DBE" w:rsidRPr="004F068E" w:rsidRDefault="00A14DBE" w:rsidP="003A4798">
      <w:pPr>
        <w:jc w:val="both"/>
        <w:rPr>
          <w:b/>
          <w:i/>
          <w:color w:val="1A1A1A" w:themeColor="background1" w:themeShade="1A"/>
          <w:lang w:val="kk-KZ"/>
        </w:rPr>
      </w:pPr>
    </w:p>
    <w:p w14:paraId="16E3A215" w14:textId="3D0FD017" w:rsidR="003A4798" w:rsidRPr="004F068E" w:rsidRDefault="003A4798" w:rsidP="003A4798">
      <w:pPr>
        <w:jc w:val="both"/>
        <w:rPr>
          <w:color w:val="1A1A1A" w:themeColor="background1" w:themeShade="1A"/>
          <w:sz w:val="20"/>
          <w:szCs w:val="20"/>
          <w:lang w:val="kk-KZ"/>
        </w:rPr>
      </w:pPr>
      <w:r w:rsidRPr="004F068E">
        <w:rPr>
          <w:color w:val="1A1A1A" w:themeColor="background1" w:themeShade="1A"/>
          <w:sz w:val="18"/>
          <w:szCs w:val="18"/>
          <w:lang w:val="kk-KZ"/>
        </w:rPr>
        <w:t>КОНФЕРЕНЦИЯ МАТЕРИАЛДАРЫНЫҢ ЖИНАҒЫ ТІКЕЛЕЙ КӨШІРУ ӘДІСІМЕН ТЕРІЛЕДІ. ОСЫҒАН БАЙЛАНЫСТЫ, СІЗДІҢ НАЗАРЫҢЫЗДЫ ҒЫЛЫМИ МАҚАЛАЛАРДЫ ЖОҒАРЫДА КӨРСЕТІЛГЕН БАРЛЫҚ ТАЛАПТАРДЫ САҚТАЙ ОТЫРЫП, МҰҚИЯТ РЕДАКЦИЯЛАНҒАН ТҮРДЕ ҰСЫНУ ҚАЖЕТТІЛІГІНЕ</w:t>
      </w:r>
      <w:r w:rsidR="00863273" w:rsidRPr="004F068E">
        <w:rPr>
          <w:color w:val="1A1A1A" w:themeColor="background1" w:themeShade="1A"/>
          <w:sz w:val="18"/>
          <w:szCs w:val="18"/>
          <w:lang w:val="kk-KZ"/>
        </w:rPr>
        <w:t xml:space="preserve"> НАЗАР</w:t>
      </w:r>
      <w:r w:rsidRPr="004F068E">
        <w:rPr>
          <w:color w:val="1A1A1A" w:themeColor="background1" w:themeShade="1A"/>
          <w:sz w:val="18"/>
          <w:szCs w:val="18"/>
          <w:lang w:val="kk-KZ"/>
        </w:rPr>
        <w:t xml:space="preserve"> АУДАРАМЫЗ</w:t>
      </w:r>
      <w:r w:rsidRPr="004F068E">
        <w:rPr>
          <w:color w:val="1A1A1A" w:themeColor="background1" w:themeShade="1A"/>
          <w:sz w:val="20"/>
          <w:szCs w:val="20"/>
          <w:lang w:val="kk-KZ"/>
        </w:rPr>
        <w:t>.</w:t>
      </w:r>
    </w:p>
    <w:p w14:paraId="35CDC324" w14:textId="6E36726C" w:rsidR="003A4798" w:rsidRPr="004F068E" w:rsidRDefault="003A4798" w:rsidP="003A4798">
      <w:pPr>
        <w:ind w:firstLine="567"/>
        <w:jc w:val="both"/>
        <w:rPr>
          <w:color w:val="1A1A1A" w:themeColor="background1" w:themeShade="1A"/>
          <w:lang w:val="kk-KZ"/>
        </w:rPr>
      </w:pPr>
      <w:r w:rsidRPr="004F068E">
        <w:rPr>
          <w:b/>
          <w:color w:val="1A1A1A" w:themeColor="background1" w:themeShade="1A"/>
          <w:lang w:val="kk-KZ"/>
        </w:rPr>
        <w:tab/>
      </w:r>
      <w:r w:rsidRPr="004F068E">
        <w:rPr>
          <w:color w:val="1A1A1A" w:themeColor="background1" w:themeShade="1A"/>
          <w:lang w:val="kk-KZ"/>
        </w:rPr>
        <w:t xml:space="preserve">Конференцияға қатысушылар үшін төленетін ұйымдастыру жарнамасы </w:t>
      </w:r>
      <w:r w:rsidRPr="004F068E">
        <w:rPr>
          <w:b/>
          <w:color w:val="1A1A1A" w:themeColor="background1" w:themeShade="1A"/>
          <w:lang w:val="kk-KZ"/>
        </w:rPr>
        <w:t>3000тенге, алыс және жақын шет елден қатысушыларға</w:t>
      </w:r>
      <w:r w:rsidR="004D2731" w:rsidRPr="004F068E">
        <w:rPr>
          <w:b/>
          <w:color w:val="1A1A1A" w:themeColor="background1" w:themeShade="1A"/>
          <w:lang w:val="kk-KZ"/>
        </w:rPr>
        <w:t xml:space="preserve"> (ҚР-нан бірлескен авторларсыз)</w:t>
      </w:r>
      <w:r w:rsidRPr="004F068E">
        <w:rPr>
          <w:b/>
          <w:color w:val="1A1A1A" w:themeColor="background1" w:themeShade="1A"/>
          <w:lang w:val="kk-KZ"/>
        </w:rPr>
        <w:t xml:space="preserve"> </w:t>
      </w:r>
      <w:r w:rsidRPr="004F068E">
        <w:rPr>
          <w:color w:val="1A1A1A" w:themeColor="background1" w:themeShade="1A"/>
          <w:lang w:val="kk-KZ"/>
        </w:rPr>
        <w:t>тегін.</w:t>
      </w:r>
    </w:p>
    <w:p w14:paraId="31C408CE" w14:textId="77777777" w:rsidR="003A4798" w:rsidRPr="004F068E" w:rsidRDefault="003A4798" w:rsidP="003A4798">
      <w:pPr>
        <w:jc w:val="both"/>
        <w:rPr>
          <w:b/>
          <w:color w:val="1A1A1A" w:themeColor="background1" w:themeShade="1A"/>
          <w:lang w:val="kk-KZ"/>
        </w:rPr>
      </w:pPr>
    </w:p>
    <w:p w14:paraId="4892A0AD" w14:textId="77777777" w:rsidR="003A4798" w:rsidRPr="004F068E" w:rsidRDefault="003A4798" w:rsidP="003A4798">
      <w:pPr>
        <w:jc w:val="both"/>
        <w:rPr>
          <w:color w:val="1A1A1A" w:themeColor="background1" w:themeShade="1A"/>
          <w:lang w:val="kk-KZ"/>
        </w:rPr>
      </w:pPr>
      <w:r w:rsidRPr="004F068E">
        <w:rPr>
          <w:color w:val="1A1A1A" w:themeColor="background1" w:themeShade="1A"/>
          <w:lang w:val="kk-KZ"/>
        </w:rPr>
        <w:t>Төлем реквизиттері:</w:t>
      </w:r>
    </w:p>
    <w:p w14:paraId="3C2ADE85" w14:textId="7667967A" w:rsidR="003A4798" w:rsidRPr="004F068E" w:rsidRDefault="003A4798" w:rsidP="003A4798">
      <w:pPr>
        <w:jc w:val="both"/>
        <w:rPr>
          <w:b/>
          <w:color w:val="1A1A1A" w:themeColor="background1" w:themeShade="1A"/>
          <w:lang w:val="kk-KZ"/>
        </w:rPr>
      </w:pPr>
      <w:r w:rsidRPr="004F068E">
        <w:rPr>
          <w:b/>
          <w:color w:val="1A1A1A" w:themeColor="background1" w:themeShade="1A"/>
          <w:lang w:val="kk-KZ"/>
        </w:rPr>
        <w:t>Б</w:t>
      </w:r>
      <w:r w:rsidR="00863273" w:rsidRPr="004F068E">
        <w:rPr>
          <w:b/>
          <w:color w:val="1A1A1A" w:themeColor="background1" w:themeShade="1A"/>
          <w:lang w:val="kk-KZ"/>
        </w:rPr>
        <w:t>С</w:t>
      </w:r>
      <w:r w:rsidRPr="004F068E">
        <w:rPr>
          <w:b/>
          <w:color w:val="1A1A1A" w:themeColor="background1" w:themeShade="1A"/>
          <w:lang w:val="kk-KZ"/>
        </w:rPr>
        <w:t>Н 120 940 009 832</w:t>
      </w:r>
    </w:p>
    <w:p w14:paraId="592886FA" w14:textId="581AA286" w:rsidR="003A4798" w:rsidRPr="004F068E" w:rsidRDefault="00863273" w:rsidP="003A4798">
      <w:pPr>
        <w:jc w:val="both"/>
        <w:rPr>
          <w:color w:val="1A1A1A" w:themeColor="background1" w:themeShade="1A"/>
          <w:lang w:val="kk-KZ"/>
        </w:rPr>
      </w:pPr>
      <w:r w:rsidRPr="004F068E">
        <w:rPr>
          <w:b/>
          <w:color w:val="1A1A1A" w:themeColor="background1" w:themeShade="1A"/>
          <w:lang w:val="kk-KZ"/>
        </w:rPr>
        <w:t>ЖС</w:t>
      </w:r>
      <w:r w:rsidR="003A4798" w:rsidRPr="004F068E">
        <w:rPr>
          <w:b/>
          <w:color w:val="1A1A1A" w:themeColor="background1" w:themeShade="1A"/>
          <w:lang w:val="kk-KZ"/>
        </w:rPr>
        <w:t>К № KZ516017291000007885</w:t>
      </w:r>
      <w:r w:rsidR="003A4798" w:rsidRPr="004F068E">
        <w:rPr>
          <w:color w:val="1A1A1A" w:themeColor="background1" w:themeShade="1A"/>
          <w:lang w:val="kk-KZ"/>
        </w:rPr>
        <w:t xml:space="preserve"> </w:t>
      </w:r>
      <w:r w:rsidR="004F068E" w:rsidRPr="004F068E">
        <w:rPr>
          <w:color w:val="1A1A1A" w:themeColor="background1" w:themeShade="1A"/>
          <w:lang w:val="kk-KZ"/>
        </w:rPr>
        <w:t xml:space="preserve">  </w:t>
      </w:r>
      <w:r w:rsidR="003A4798" w:rsidRPr="004F068E">
        <w:rPr>
          <w:color w:val="1A1A1A" w:themeColor="background1" w:themeShade="1A"/>
          <w:lang w:val="kk-KZ"/>
        </w:rPr>
        <w:t>АО «Халық банк»</w:t>
      </w:r>
    </w:p>
    <w:p w14:paraId="02CF16F1" w14:textId="77777777" w:rsidR="003A4798" w:rsidRPr="004F068E" w:rsidRDefault="003A4798" w:rsidP="003A4798">
      <w:pPr>
        <w:jc w:val="both"/>
        <w:rPr>
          <w:color w:val="1A1A1A" w:themeColor="background1" w:themeShade="1A"/>
          <w:lang w:val="kk-KZ"/>
        </w:rPr>
      </w:pPr>
      <w:r w:rsidRPr="004F068E">
        <w:rPr>
          <w:color w:val="1A1A1A" w:themeColor="background1" w:themeShade="1A"/>
        </w:rPr>
        <w:t>«</w:t>
      </w:r>
      <w:r w:rsidRPr="004F068E">
        <w:rPr>
          <w:color w:val="1A1A1A" w:themeColor="background1" w:themeShade="1A"/>
          <w:lang w:val="kk-KZ"/>
        </w:rPr>
        <w:t>Академик Ә.Қуатбеков атындағы Халықтар достығы университеті</w:t>
      </w:r>
      <w:r w:rsidRPr="004F068E">
        <w:rPr>
          <w:color w:val="1A1A1A" w:themeColor="background1" w:themeShade="1A"/>
        </w:rPr>
        <w:t>»</w:t>
      </w:r>
      <w:r w:rsidRPr="004F068E">
        <w:rPr>
          <w:b/>
          <w:color w:val="1A1A1A" w:themeColor="background1" w:themeShade="1A"/>
          <w:lang w:val="kk-KZ"/>
        </w:rPr>
        <w:t xml:space="preserve"> </w:t>
      </w:r>
      <w:r w:rsidRPr="004F068E">
        <w:rPr>
          <w:color w:val="1A1A1A" w:themeColor="background1" w:themeShade="1A"/>
          <w:lang w:val="kk-KZ"/>
        </w:rPr>
        <w:t>Мекемесі</w:t>
      </w:r>
    </w:p>
    <w:p w14:paraId="5DAFC12A" w14:textId="77777777" w:rsidR="003A4798" w:rsidRPr="004F068E" w:rsidRDefault="003A4798" w:rsidP="003A4798">
      <w:pPr>
        <w:jc w:val="both"/>
        <w:rPr>
          <w:color w:val="1A1A1A" w:themeColor="background1" w:themeShade="1A"/>
          <w:lang w:val="kk-KZ"/>
        </w:rPr>
      </w:pPr>
    </w:p>
    <w:p w14:paraId="3A924925" w14:textId="77777777" w:rsidR="00AE4931" w:rsidRPr="004F068E" w:rsidRDefault="003A4798" w:rsidP="00AE4931">
      <w:pPr>
        <w:pStyle w:val="HTML"/>
        <w:shd w:val="clear" w:color="auto" w:fill="F8F9FA"/>
        <w:jc w:val="both"/>
        <w:rPr>
          <w:rFonts w:ascii="Times New Roman" w:hAnsi="Times New Roman" w:cs="Times New Roman"/>
          <w:color w:val="202124"/>
          <w:sz w:val="24"/>
          <w:szCs w:val="24"/>
          <w:lang w:val="kk-KZ"/>
        </w:rPr>
      </w:pPr>
      <w:r w:rsidRPr="004F068E">
        <w:rPr>
          <w:rFonts w:ascii="Times New Roman" w:hAnsi="Times New Roman" w:cs="Times New Roman"/>
          <w:color w:val="1A1A1A" w:themeColor="background1" w:themeShade="1A"/>
          <w:lang w:val="kk-KZ"/>
        </w:rPr>
        <w:tab/>
      </w:r>
      <w:r w:rsidR="00AE4931" w:rsidRPr="004F068E">
        <w:rPr>
          <w:rFonts w:ascii="Times New Roman" w:hAnsi="Times New Roman" w:cs="Times New Roman"/>
          <w:b/>
          <w:color w:val="202124"/>
          <w:sz w:val="24"/>
          <w:szCs w:val="24"/>
          <w:lang w:val="kk-KZ"/>
        </w:rPr>
        <w:t>Төлем мақсаты</w:t>
      </w:r>
      <w:r w:rsidR="00AE4931" w:rsidRPr="004F068E">
        <w:rPr>
          <w:rFonts w:ascii="Times New Roman" w:hAnsi="Times New Roman" w:cs="Times New Roman"/>
          <w:color w:val="202124"/>
          <w:sz w:val="24"/>
          <w:szCs w:val="24"/>
          <w:lang w:val="kk-KZ"/>
        </w:rPr>
        <w:t xml:space="preserve">: «Білім және ғылым: IV өнеркәсіптік революция сын-қатерлері» конференциясына қатысу. </w:t>
      </w:r>
    </w:p>
    <w:p w14:paraId="190CD59A" w14:textId="1B2C1A23" w:rsidR="003A4798" w:rsidRPr="004F068E" w:rsidRDefault="003A4798" w:rsidP="003A4798">
      <w:pPr>
        <w:ind w:firstLine="567"/>
        <w:jc w:val="both"/>
        <w:rPr>
          <w:color w:val="1A1A1A" w:themeColor="background1" w:themeShade="1A"/>
          <w:lang w:val="kk-KZ"/>
        </w:rPr>
      </w:pPr>
      <w:r w:rsidRPr="004F068E">
        <w:rPr>
          <w:color w:val="1A1A1A" w:themeColor="background1" w:themeShade="1A"/>
          <w:lang w:val="kk-KZ"/>
        </w:rPr>
        <w:t xml:space="preserve">Ұйымдастыру комитетімен хат алмасу тек көрсетілген </w:t>
      </w:r>
      <w:r w:rsidR="004D2731" w:rsidRPr="004F068E">
        <w:rPr>
          <w:b/>
          <w:color w:val="1A1A1A" w:themeColor="background1" w:themeShade="1A"/>
          <w:lang w:val="kk-KZ"/>
        </w:rPr>
        <w:t>nauka_udn@mail.ru</w:t>
      </w:r>
      <w:r w:rsidRPr="004F068E">
        <w:rPr>
          <w:color w:val="1A1A1A" w:themeColor="background1" w:themeShade="1A"/>
          <w:lang w:val="kk-KZ"/>
        </w:rPr>
        <w:t xml:space="preserve"> электрондық мекен -жайы бойынша  жүзеге асырылады. </w:t>
      </w:r>
    </w:p>
    <w:p w14:paraId="5587970B" w14:textId="33B9059F" w:rsidR="003A4798" w:rsidRPr="004F068E" w:rsidRDefault="003A4798" w:rsidP="003A4798">
      <w:pPr>
        <w:ind w:firstLine="567"/>
        <w:jc w:val="both"/>
        <w:rPr>
          <w:b/>
          <w:color w:val="1A1A1A" w:themeColor="background1" w:themeShade="1A"/>
          <w:lang w:val="kk-KZ"/>
        </w:rPr>
      </w:pPr>
      <w:r w:rsidRPr="004F068E">
        <w:rPr>
          <w:b/>
          <w:color w:val="1A1A1A" w:themeColor="background1" w:themeShade="1A"/>
          <w:lang w:val="kk-KZ"/>
        </w:rPr>
        <w:t xml:space="preserve">Ұйымдастырушы комитетінің мекен - жайы: </w:t>
      </w:r>
      <w:r w:rsidRPr="004F068E">
        <w:rPr>
          <w:color w:val="1A1A1A" w:themeColor="background1" w:themeShade="1A"/>
          <w:lang w:val="kk-KZ"/>
        </w:rPr>
        <w:t>160011, Қазақстан Республикасы, Шымкен</w:t>
      </w:r>
      <w:r w:rsidR="00823620" w:rsidRPr="004F068E">
        <w:rPr>
          <w:color w:val="1A1A1A" w:themeColor="background1" w:themeShade="1A"/>
          <w:lang w:val="kk-KZ"/>
        </w:rPr>
        <w:t>т қаласы, Толе би көшесі 32.</w:t>
      </w:r>
    </w:p>
    <w:p w14:paraId="23373B85" w14:textId="6A633658" w:rsidR="00E17885" w:rsidRPr="004F068E" w:rsidRDefault="004D2731" w:rsidP="00E17885">
      <w:pPr>
        <w:ind w:firstLine="567"/>
        <w:jc w:val="both"/>
        <w:rPr>
          <w:color w:val="1A1A1A" w:themeColor="background1" w:themeShade="1A"/>
          <w:lang w:val="kk-KZ"/>
        </w:rPr>
      </w:pPr>
      <w:r w:rsidRPr="004F068E">
        <w:rPr>
          <w:b/>
          <w:color w:val="1A1A1A" w:themeColor="background1" w:themeShade="1A"/>
          <w:lang w:val="kk-KZ"/>
        </w:rPr>
        <w:t>Анықтама телефондары</w:t>
      </w:r>
      <w:r w:rsidR="003A4798" w:rsidRPr="004F068E">
        <w:rPr>
          <w:color w:val="1A1A1A" w:themeColor="background1" w:themeShade="1A"/>
        </w:rPr>
        <w:t>:</w:t>
      </w:r>
      <w:r w:rsidR="00E872A2" w:rsidRPr="004F068E">
        <w:rPr>
          <w:color w:val="212529"/>
        </w:rPr>
        <w:t xml:space="preserve"> </w:t>
      </w:r>
      <w:r w:rsidR="00E17885" w:rsidRPr="004F068E">
        <w:rPr>
          <w:color w:val="212529"/>
        </w:rPr>
        <w:t xml:space="preserve"> </w:t>
      </w:r>
      <w:hyperlink r:id="rId21" w:history="1">
        <w:r w:rsidR="00E17885" w:rsidRPr="004F068E">
          <w:rPr>
            <w:rStyle w:val="a3"/>
            <w:color w:val="000000"/>
          </w:rPr>
          <w:t>8 (7252) 95-25-62</w:t>
        </w:r>
      </w:hyperlink>
      <w:r w:rsidR="00E17885" w:rsidRPr="004F068E">
        <w:rPr>
          <w:color w:val="212529"/>
          <w:lang w:val="kk-KZ"/>
        </w:rPr>
        <w:t>,</w:t>
      </w:r>
      <w:r w:rsidR="00E17885" w:rsidRPr="004F068E">
        <w:rPr>
          <w:color w:val="212529"/>
        </w:rPr>
        <w:t> </w:t>
      </w:r>
      <w:hyperlink r:id="rId22" w:history="1">
        <w:r w:rsidR="00E17885" w:rsidRPr="004F068E">
          <w:rPr>
            <w:rStyle w:val="a3"/>
            <w:color w:val="000000"/>
          </w:rPr>
          <w:t>8 (7252) 95-25-54</w:t>
        </w:r>
      </w:hyperlink>
      <w:r w:rsidR="00E17885" w:rsidRPr="004F068E">
        <w:rPr>
          <w:rStyle w:val="a3"/>
          <w:color w:val="000000"/>
          <w:lang w:val="kk-KZ"/>
        </w:rPr>
        <w:t xml:space="preserve">; </w:t>
      </w:r>
      <w:r w:rsidR="0080300B" w:rsidRPr="004F068E">
        <w:rPr>
          <w:rStyle w:val="a3"/>
          <w:color w:val="000000"/>
        </w:rPr>
        <w:t>8(7</w:t>
      </w:r>
      <w:r w:rsidR="0080300B">
        <w:rPr>
          <w:rStyle w:val="a3"/>
          <w:color w:val="000000"/>
        </w:rPr>
        <w:t>01</w:t>
      </w:r>
      <w:r w:rsidR="0080300B" w:rsidRPr="004F068E">
        <w:rPr>
          <w:rStyle w:val="a3"/>
          <w:color w:val="000000"/>
        </w:rPr>
        <w:t>)</w:t>
      </w:r>
      <w:r w:rsidR="0080300B">
        <w:rPr>
          <w:rStyle w:val="a3"/>
          <w:color w:val="000000"/>
        </w:rPr>
        <w:t>731</w:t>
      </w:r>
      <w:r w:rsidR="0080300B" w:rsidRPr="004F068E">
        <w:rPr>
          <w:rStyle w:val="a3"/>
          <w:color w:val="000000"/>
        </w:rPr>
        <w:t xml:space="preserve"> </w:t>
      </w:r>
      <w:r w:rsidR="0080300B">
        <w:rPr>
          <w:rStyle w:val="a3"/>
          <w:color w:val="000000"/>
        </w:rPr>
        <w:t>92</w:t>
      </w:r>
      <w:r w:rsidR="0080300B" w:rsidRPr="004F068E">
        <w:rPr>
          <w:rStyle w:val="a3"/>
          <w:color w:val="000000"/>
        </w:rPr>
        <w:t xml:space="preserve"> </w:t>
      </w:r>
      <w:r w:rsidR="0080300B">
        <w:rPr>
          <w:rStyle w:val="a3"/>
          <w:color w:val="000000"/>
        </w:rPr>
        <w:t>78</w:t>
      </w:r>
      <w:r w:rsidR="0080300B" w:rsidRPr="004F068E">
        <w:rPr>
          <w:rStyle w:val="a3"/>
          <w:color w:val="000000"/>
        </w:rPr>
        <w:t xml:space="preserve">- </w:t>
      </w:r>
      <w:r w:rsidR="0080300B">
        <w:rPr>
          <w:rStyle w:val="a3"/>
          <w:color w:val="000000"/>
          <w:lang w:val="kk-KZ"/>
        </w:rPr>
        <w:t>Раимбердиев Талжан Пердешевич</w:t>
      </w:r>
      <w:r w:rsidR="0080300B" w:rsidRPr="004F068E">
        <w:rPr>
          <w:rStyle w:val="a3"/>
          <w:color w:val="000000"/>
          <w:lang w:val="kk-KZ"/>
        </w:rPr>
        <w:t xml:space="preserve">; </w:t>
      </w:r>
      <w:r w:rsidR="0080300B" w:rsidRPr="004F068E">
        <w:rPr>
          <w:rStyle w:val="a3"/>
          <w:color w:val="000000"/>
        </w:rPr>
        <w:t xml:space="preserve">  </w:t>
      </w:r>
      <w:r w:rsidR="00A14DBE" w:rsidRPr="004F068E">
        <w:rPr>
          <w:rStyle w:val="a3"/>
          <w:color w:val="000000"/>
        </w:rPr>
        <w:t>8(7</w:t>
      </w:r>
      <w:r w:rsidR="00A14DBE">
        <w:rPr>
          <w:rStyle w:val="a3"/>
          <w:color w:val="000000"/>
          <w:lang w:val="kk-KZ"/>
        </w:rPr>
        <w:t>47</w:t>
      </w:r>
      <w:r w:rsidR="00A14DBE" w:rsidRPr="00A14DBE">
        <w:rPr>
          <w:rStyle w:val="a3"/>
          <w:color w:val="000000"/>
        </w:rPr>
        <w:t>) 856 67 39</w:t>
      </w:r>
      <w:r w:rsidR="00A14DBE">
        <w:rPr>
          <w:rStyle w:val="a3"/>
          <w:color w:val="000000"/>
          <w:lang w:val="kk-KZ"/>
        </w:rPr>
        <w:t xml:space="preserve"> </w:t>
      </w:r>
      <w:r w:rsidR="00A14DBE" w:rsidRPr="004F068E">
        <w:rPr>
          <w:rStyle w:val="a3"/>
          <w:color w:val="000000"/>
          <w:lang w:val="kk-KZ"/>
        </w:rPr>
        <w:t xml:space="preserve">- </w:t>
      </w:r>
      <w:r w:rsidR="00A14DBE">
        <w:rPr>
          <w:rStyle w:val="a3"/>
          <w:color w:val="000000"/>
          <w:lang w:val="kk-KZ"/>
        </w:rPr>
        <w:t>Туртаев Мутал Расулович</w:t>
      </w:r>
    </w:p>
    <w:p w14:paraId="18F328B2" w14:textId="68E49F44" w:rsidR="00E17885" w:rsidRPr="004F068E" w:rsidRDefault="00E17885" w:rsidP="00E17885">
      <w:pPr>
        <w:ind w:firstLine="567"/>
        <w:jc w:val="both"/>
        <w:rPr>
          <w:rStyle w:val="a3"/>
          <w:b/>
          <w:lang w:val="kk-KZ"/>
        </w:rPr>
      </w:pPr>
      <w:r w:rsidRPr="004F068E">
        <w:rPr>
          <w:color w:val="1A1A1A" w:themeColor="background1" w:themeShade="1A"/>
          <w:lang w:val="kk-KZ"/>
        </w:rPr>
        <w:t xml:space="preserve">E-mail: </w:t>
      </w:r>
      <w:hyperlink r:id="rId23" w:history="1">
        <w:r w:rsidR="00554ACA" w:rsidRPr="00F1301C">
          <w:rPr>
            <w:rStyle w:val="a3"/>
            <w:b/>
            <w:lang w:val="en-US"/>
          </w:rPr>
          <w:t>n</w:t>
        </w:r>
        <w:r w:rsidR="00554ACA" w:rsidRPr="00F1301C">
          <w:rPr>
            <w:rStyle w:val="a3"/>
            <w:b/>
            <w:lang w:val="de-DE"/>
          </w:rPr>
          <w:t>auka_</w:t>
        </w:r>
        <w:r w:rsidR="00554ACA" w:rsidRPr="00F1301C">
          <w:rPr>
            <w:rStyle w:val="a3"/>
            <w:b/>
            <w:lang w:val="kk-KZ"/>
          </w:rPr>
          <w:t>udn@mail.ru</w:t>
        </w:r>
      </w:hyperlink>
    </w:p>
    <w:p w14:paraId="01793EA7" w14:textId="61A5BB52" w:rsidR="003A4798" w:rsidRPr="004F068E" w:rsidRDefault="003A4798" w:rsidP="00E17885">
      <w:pPr>
        <w:jc w:val="both"/>
        <w:rPr>
          <w:color w:val="1A1A1A" w:themeColor="background1" w:themeShade="1A"/>
          <w:lang w:val="kk-KZ"/>
        </w:rPr>
      </w:pPr>
    </w:p>
    <w:p w14:paraId="2B63F0B7" w14:textId="77777777" w:rsidR="00DE5FF3" w:rsidRPr="004F068E" w:rsidRDefault="006F2005" w:rsidP="006F2005">
      <w:pPr>
        <w:ind w:firstLine="567"/>
        <w:jc w:val="both"/>
        <w:rPr>
          <w:color w:val="1A1A1A" w:themeColor="background1" w:themeShade="1A"/>
          <w:lang w:val="kk-KZ"/>
        </w:rPr>
      </w:pPr>
      <w:r w:rsidRPr="004F068E">
        <w:rPr>
          <w:color w:val="1A1A1A" w:themeColor="background1" w:themeShade="1A"/>
          <w:lang w:val="kk-KZ"/>
        </w:rPr>
        <w:t xml:space="preserve">                                                      </w:t>
      </w:r>
    </w:p>
    <w:p w14:paraId="60EDDF86" w14:textId="3B9F2BAB" w:rsidR="00E17885" w:rsidRPr="004F068E" w:rsidRDefault="00E17885" w:rsidP="00E17885">
      <w:pPr>
        <w:ind w:firstLine="567"/>
        <w:jc w:val="both"/>
        <w:rPr>
          <w:b/>
          <w:color w:val="1A1A1A" w:themeColor="background1" w:themeShade="1A"/>
          <w:lang w:val="kk-KZ"/>
        </w:rPr>
      </w:pPr>
      <w:r w:rsidRPr="004F068E">
        <w:rPr>
          <w:b/>
          <w:color w:val="1A1A1A" w:themeColor="background1" w:themeShade="1A"/>
          <w:lang w:val="kk-KZ"/>
        </w:rPr>
        <w:t xml:space="preserve">                                                                                  Құрметпен Ұйымдастыру комитеті</w:t>
      </w:r>
    </w:p>
    <w:p w14:paraId="284F5508" w14:textId="77777777" w:rsidR="00E17885" w:rsidRPr="004F068E" w:rsidRDefault="00E17885" w:rsidP="006F2005">
      <w:pPr>
        <w:ind w:firstLine="567"/>
        <w:jc w:val="both"/>
        <w:rPr>
          <w:b/>
          <w:color w:val="1A1A1A" w:themeColor="background1" w:themeShade="1A"/>
          <w:lang w:val="kk-KZ"/>
        </w:rPr>
      </w:pPr>
      <w:r w:rsidRPr="004F068E">
        <w:rPr>
          <w:b/>
          <w:color w:val="1A1A1A" w:themeColor="background1" w:themeShade="1A"/>
          <w:lang w:val="kk-KZ"/>
        </w:rPr>
        <w:t xml:space="preserve">                                                                                  </w:t>
      </w:r>
    </w:p>
    <w:p w14:paraId="26E5D7C5" w14:textId="77777777" w:rsidR="00E17885" w:rsidRPr="004F068E" w:rsidRDefault="00E17885" w:rsidP="006F2005">
      <w:pPr>
        <w:ind w:firstLine="567"/>
        <w:jc w:val="both"/>
        <w:rPr>
          <w:b/>
          <w:color w:val="1A1A1A" w:themeColor="background1" w:themeShade="1A"/>
          <w:lang w:val="kk-KZ"/>
        </w:rPr>
      </w:pPr>
    </w:p>
    <w:p w14:paraId="6333E2D6" w14:textId="77777777" w:rsidR="00E17885" w:rsidRPr="004F068E" w:rsidRDefault="00E17885" w:rsidP="006F2005">
      <w:pPr>
        <w:ind w:firstLine="567"/>
        <w:jc w:val="both"/>
        <w:rPr>
          <w:b/>
          <w:color w:val="1A1A1A" w:themeColor="background1" w:themeShade="1A"/>
          <w:lang w:val="kk-KZ"/>
        </w:rPr>
      </w:pPr>
    </w:p>
    <w:p w14:paraId="53AB6284" w14:textId="77777777" w:rsidR="00DE5FF3" w:rsidRPr="004F068E" w:rsidRDefault="00DE5FF3" w:rsidP="006F2005">
      <w:pPr>
        <w:ind w:firstLine="567"/>
        <w:jc w:val="both"/>
        <w:rPr>
          <w:color w:val="1A1A1A" w:themeColor="background1" w:themeShade="1A"/>
          <w:lang w:val="kk-KZ"/>
        </w:rPr>
      </w:pPr>
    </w:p>
    <w:p w14:paraId="70EF5650" w14:textId="65F1422A" w:rsidR="00DE5FF3" w:rsidRDefault="00DE5FF3" w:rsidP="006F2005">
      <w:pPr>
        <w:ind w:firstLine="567"/>
        <w:jc w:val="both"/>
        <w:rPr>
          <w:color w:val="1A1A1A" w:themeColor="background1" w:themeShade="1A"/>
          <w:lang w:val="kk-KZ"/>
        </w:rPr>
      </w:pPr>
    </w:p>
    <w:p w14:paraId="738433A0" w14:textId="31BD7052" w:rsidR="006628C6" w:rsidRDefault="006628C6" w:rsidP="006F2005">
      <w:pPr>
        <w:ind w:firstLine="567"/>
        <w:jc w:val="both"/>
        <w:rPr>
          <w:color w:val="1A1A1A" w:themeColor="background1" w:themeShade="1A"/>
          <w:lang w:val="kk-KZ"/>
        </w:rPr>
      </w:pPr>
    </w:p>
    <w:p w14:paraId="4B8AC28B" w14:textId="255636A6" w:rsidR="006628C6" w:rsidRDefault="006628C6" w:rsidP="006F2005">
      <w:pPr>
        <w:ind w:firstLine="567"/>
        <w:jc w:val="both"/>
        <w:rPr>
          <w:color w:val="1A1A1A" w:themeColor="background1" w:themeShade="1A"/>
          <w:lang w:val="kk-KZ"/>
        </w:rPr>
      </w:pPr>
    </w:p>
    <w:p w14:paraId="777B4436" w14:textId="4EF4B783" w:rsidR="006628C6" w:rsidRDefault="006628C6" w:rsidP="006F2005">
      <w:pPr>
        <w:ind w:firstLine="567"/>
        <w:jc w:val="both"/>
        <w:rPr>
          <w:color w:val="1A1A1A" w:themeColor="background1" w:themeShade="1A"/>
          <w:lang w:val="kk-KZ"/>
        </w:rPr>
      </w:pPr>
    </w:p>
    <w:p w14:paraId="1D310C03" w14:textId="7DA68662" w:rsidR="006628C6" w:rsidRDefault="006628C6" w:rsidP="006628C6">
      <w:pPr>
        <w:ind w:firstLine="567"/>
        <w:jc w:val="center"/>
        <w:rPr>
          <w:color w:val="1A1A1A" w:themeColor="background1" w:themeShade="1A"/>
          <w:lang w:val="kk-KZ"/>
        </w:rPr>
      </w:pPr>
    </w:p>
    <w:p w14:paraId="787E5FC0" w14:textId="232C3639" w:rsidR="006628C6" w:rsidRDefault="006628C6" w:rsidP="006F2005">
      <w:pPr>
        <w:ind w:firstLine="567"/>
        <w:jc w:val="both"/>
        <w:rPr>
          <w:color w:val="1A1A1A" w:themeColor="background1" w:themeShade="1A"/>
          <w:lang w:val="kk-KZ"/>
        </w:rPr>
      </w:pPr>
    </w:p>
    <w:p w14:paraId="7228EAB7" w14:textId="26C16FA9" w:rsidR="006628C6" w:rsidRDefault="006628C6" w:rsidP="006F2005">
      <w:pPr>
        <w:ind w:firstLine="567"/>
        <w:jc w:val="both"/>
        <w:rPr>
          <w:color w:val="1A1A1A" w:themeColor="background1" w:themeShade="1A"/>
          <w:lang w:val="kk-KZ"/>
        </w:rPr>
      </w:pPr>
    </w:p>
    <w:p w14:paraId="65E55F90" w14:textId="44D36E29" w:rsidR="006628C6" w:rsidRDefault="001B7427" w:rsidP="006F2005">
      <w:pPr>
        <w:ind w:firstLine="567"/>
        <w:jc w:val="both"/>
        <w:rPr>
          <w:color w:val="1A1A1A" w:themeColor="background1" w:themeShade="1A"/>
          <w:lang w:val="kk-KZ"/>
        </w:rPr>
      </w:pPr>
      <w:r>
        <w:rPr>
          <w:noProof/>
        </w:rPr>
        <w:drawing>
          <wp:inline distT="0" distB="0" distL="0" distR="0" wp14:anchorId="163387BA" wp14:editId="51EAB7D2">
            <wp:extent cx="438150" cy="438150"/>
            <wp:effectExtent l="0" t="0" r="0" b="0"/>
            <wp:docPr id="3" name="Рисунок 3" descr="Министерство образования и науки Республики Казахстан - отзывы, вакансии,  новости, персоналии. Компании Казахстана. Казахстанский бизнес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нистерство образования и науки Республики Казахстан - отзывы, вакансии,  новости, персоналии. Компании Казахстана. Казахстанский бизнес порт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color w:val="1A1A1A" w:themeColor="background1" w:themeShade="1A"/>
          <w:lang w:val="en-US"/>
        </w:rPr>
        <w:t xml:space="preserve">    </w:t>
      </w:r>
      <w:r>
        <w:rPr>
          <w:noProof/>
        </w:rPr>
        <w:drawing>
          <wp:inline distT="0" distB="0" distL="0" distR="0" wp14:anchorId="5C474C6C" wp14:editId="364B9FD4">
            <wp:extent cx="1295400" cy="556260"/>
            <wp:effectExtent l="0" t="0" r="0" b="0"/>
            <wp:docPr id="9" name="Рисунок 9"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лавн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806264" cy="775631"/>
                    </a:xfrm>
                    <a:prstGeom prst="rect">
                      <a:avLst/>
                    </a:prstGeom>
                    <a:noFill/>
                    <a:ln>
                      <a:noFill/>
                    </a:ln>
                  </pic:spPr>
                </pic:pic>
              </a:graphicData>
            </a:graphic>
          </wp:inline>
        </w:drawing>
      </w:r>
      <w:r>
        <w:rPr>
          <w:color w:val="1A1A1A" w:themeColor="background1" w:themeShade="1A"/>
          <w:lang w:val="en-US"/>
        </w:rPr>
        <w:t xml:space="preserve">  </w:t>
      </w:r>
      <w:r>
        <w:rPr>
          <w:noProof/>
        </w:rPr>
        <w:drawing>
          <wp:inline distT="0" distB="0" distL="0" distR="0" wp14:anchorId="2E880C4A" wp14:editId="344C4C59">
            <wp:extent cx="847725" cy="523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008" cy="677926"/>
                    </a:xfrm>
                    <a:prstGeom prst="rect">
                      <a:avLst/>
                    </a:prstGeom>
                    <a:noFill/>
                    <a:ln>
                      <a:noFill/>
                    </a:ln>
                  </pic:spPr>
                </pic:pic>
              </a:graphicData>
            </a:graphic>
          </wp:inline>
        </w:drawing>
      </w:r>
      <w:r>
        <w:rPr>
          <w:color w:val="1A1A1A" w:themeColor="background1" w:themeShade="1A"/>
          <w:lang w:val="en-US"/>
        </w:rPr>
        <w:t xml:space="preserve">    </w:t>
      </w:r>
      <w:r>
        <w:rPr>
          <w:noProof/>
        </w:rPr>
        <w:drawing>
          <wp:inline distT="0" distB="0" distL="0" distR="0" wp14:anchorId="14987F6F" wp14:editId="395D7F2B">
            <wp:extent cx="790575" cy="285115"/>
            <wp:effectExtent l="0" t="0" r="9525" b="635"/>
            <wp:docPr id="14" name="Рисунок 14" descr="Фирменный ст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рменный стил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37" cy="365705"/>
                    </a:xfrm>
                    <a:prstGeom prst="rect">
                      <a:avLst/>
                    </a:prstGeom>
                    <a:noFill/>
                    <a:ln>
                      <a:noFill/>
                    </a:ln>
                  </pic:spPr>
                </pic:pic>
              </a:graphicData>
            </a:graphic>
          </wp:inline>
        </w:drawing>
      </w:r>
      <w:r>
        <w:rPr>
          <w:noProof/>
        </w:rPr>
        <w:drawing>
          <wp:inline distT="0" distB="0" distL="0" distR="0" wp14:anchorId="347F3178" wp14:editId="0E99A38F">
            <wp:extent cx="1028823" cy="409575"/>
            <wp:effectExtent l="0" t="0" r="0" b="0"/>
            <wp:docPr id="15" name="Рисунок 15" descr="Онлайн-курс «Полимерные композиционные материалы» НЦМУ «Передовые цифровые  технологии» стартует в сентяб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нлайн-курс «Полимерные композиционные материалы» НЦМУ «Передовые цифровые  технологии» стартует в сентябр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201" cy="463867"/>
                    </a:xfrm>
                    <a:prstGeom prst="rect">
                      <a:avLst/>
                    </a:prstGeom>
                    <a:noFill/>
                    <a:ln>
                      <a:noFill/>
                    </a:ln>
                  </pic:spPr>
                </pic:pic>
              </a:graphicData>
            </a:graphic>
          </wp:inline>
        </w:drawing>
      </w:r>
      <w:r>
        <w:rPr>
          <w:noProof/>
        </w:rPr>
        <w:drawing>
          <wp:inline distT="0" distB="0" distL="0" distR="0" wp14:anchorId="7AB61724" wp14:editId="36A2B724">
            <wp:extent cx="847725" cy="409575"/>
            <wp:effectExtent l="0" t="0" r="9525" b="9525"/>
            <wp:docPr id="18" name="Рисунок 18" descr="Инжиниринговый центр «Центр компьютерного инжиниринга» (CompMechLab®) |  Центр НТИ СПбПУ «Новые производственные техн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нжиниринговый центр «Центр компьютерного инжиниринга» (CompMechLab®) |  Центр НТИ СПбПУ «Новые производственные технологи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235" cy="418518"/>
                    </a:xfrm>
                    <a:prstGeom prst="rect">
                      <a:avLst/>
                    </a:prstGeom>
                    <a:noFill/>
                    <a:ln>
                      <a:noFill/>
                    </a:ln>
                  </pic:spPr>
                </pic:pic>
              </a:graphicData>
            </a:graphic>
          </wp:inline>
        </w:drawing>
      </w:r>
    </w:p>
    <w:p w14:paraId="4F8A2FA7" w14:textId="0353045F" w:rsidR="006628C6" w:rsidRDefault="006628C6" w:rsidP="006F2005">
      <w:pPr>
        <w:ind w:firstLine="567"/>
        <w:jc w:val="both"/>
        <w:rPr>
          <w:color w:val="1A1A1A" w:themeColor="background1" w:themeShade="1A"/>
          <w:lang w:val="kk-KZ"/>
        </w:rPr>
      </w:pPr>
    </w:p>
    <w:p w14:paraId="379246CB" w14:textId="77777777" w:rsidR="006628C6" w:rsidRPr="001A4E37" w:rsidRDefault="006628C6" w:rsidP="006628C6">
      <w:pPr>
        <w:ind w:firstLine="567"/>
        <w:jc w:val="center"/>
        <w:rPr>
          <w:color w:val="1A1A1A" w:themeColor="background1" w:themeShade="1A"/>
          <w:lang w:val="kk-KZ"/>
        </w:rPr>
      </w:pPr>
      <w:r w:rsidRPr="001A4E37">
        <w:rPr>
          <w:color w:val="1A1A1A" w:themeColor="background1" w:themeShade="1A"/>
          <w:lang w:val="kk-KZ"/>
        </w:rPr>
        <w:t>MINISTRY OF EDUCATION AND SCIENCE OF THE REPUBLIC OF KAZAKHSTAN</w:t>
      </w:r>
    </w:p>
    <w:p w14:paraId="76A77445" w14:textId="77777777" w:rsidR="006628C6" w:rsidRPr="001A4E37" w:rsidRDefault="006628C6" w:rsidP="006628C6">
      <w:pPr>
        <w:ind w:firstLine="567"/>
        <w:jc w:val="center"/>
        <w:rPr>
          <w:color w:val="1A1A1A" w:themeColor="background1" w:themeShade="1A"/>
          <w:lang w:val="kk-KZ"/>
        </w:rPr>
      </w:pPr>
      <w:r w:rsidRPr="001A4E37">
        <w:rPr>
          <w:color w:val="1A1A1A" w:themeColor="background1" w:themeShade="1A"/>
          <w:lang w:val="kk-KZ"/>
        </w:rPr>
        <w:t>PEOPLES' FRIENDSHIP</w:t>
      </w:r>
    </w:p>
    <w:p w14:paraId="01B2A1C2" w14:textId="112484B6" w:rsidR="006628C6" w:rsidRPr="001A4E37" w:rsidRDefault="006628C6" w:rsidP="006628C6">
      <w:pPr>
        <w:ind w:firstLine="567"/>
        <w:jc w:val="center"/>
        <w:rPr>
          <w:color w:val="1A1A1A" w:themeColor="background1" w:themeShade="1A"/>
          <w:lang w:val="kk-KZ"/>
        </w:rPr>
      </w:pPr>
      <w:r w:rsidRPr="001A4E37">
        <w:rPr>
          <w:color w:val="1A1A1A" w:themeColor="background1" w:themeShade="1A"/>
          <w:lang w:val="kk-KZ"/>
        </w:rPr>
        <w:t>UNIVERSITY NAMED AFTER ACADEMICIAN A. KUATBEKOV</w:t>
      </w:r>
    </w:p>
    <w:p w14:paraId="78B5F475" w14:textId="10FAB950" w:rsidR="006628C6" w:rsidRPr="001A4E37" w:rsidRDefault="006628C6" w:rsidP="008704DC">
      <w:pPr>
        <w:ind w:firstLine="567"/>
        <w:jc w:val="center"/>
        <w:rPr>
          <w:color w:val="1A1A1A" w:themeColor="background1" w:themeShade="1A"/>
          <w:lang w:val="kk-KZ"/>
        </w:rPr>
      </w:pPr>
      <w:r w:rsidRPr="001A4E37">
        <w:rPr>
          <w:color w:val="1A1A1A" w:themeColor="background1" w:themeShade="1A"/>
          <w:lang w:val="kk-KZ"/>
        </w:rPr>
        <w:t>INFORMATION LETTER</w:t>
      </w:r>
    </w:p>
    <w:p w14:paraId="674221C3" w14:textId="0B02BB17" w:rsidR="006628C6" w:rsidRPr="001A4E37" w:rsidRDefault="006628C6" w:rsidP="006628C6">
      <w:pPr>
        <w:pStyle w:val="1"/>
        <w:jc w:val="center"/>
        <w:rPr>
          <w:rFonts w:ascii="Times New Roman" w:hAnsi="Times New Roman" w:cs="Times New Roman"/>
          <w:lang w:val="kk-KZ"/>
        </w:rPr>
      </w:pPr>
      <w:r w:rsidRPr="001A4E37">
        <w:rPr>
          <w:rFonts w:ascii="Times New Roman" w:hAnsi="Times New Roman" w:cs="Times New Roman"/>
          <w:lang w:val="kk-KZ"/>
        </w:rPr>
        <w:t>INFORMATION LETTER</w:t>
      </w:r>
    </w:p>
    <w:p w14:paraId="3B71347A" w14:textId="77777777" w:rsidR="00E4125A" w:rsidRPr="001A4E37" w:rsidRDefault="00E4125A" w:rsidP="006628C6">
      <w:pPr>
        <w:jc w:val="both"/>
        <w:rPr>
          <w:lang w:val="kk-KZ"/>
        </w:rPr>
      </w:pPr>
    </w:p>
    <w:p w14:paraId="126F83FD" w14:textId="72D9F0C9" w:rsidR="006628C6" w:rsidRPr="001A4E37" w:rsidRDefault="00AC2FEA" w:rsidP="006628C6">
      <w:pPr>
        <w:jc w:val="both"/>
        <w:rPr>
          <w:lang w:val="kk-KZ"/>
        </w:rPr>
      </w:pPr>
      <w:r w:rsidRPr="001A4E37">
        <w:rPr>
          <w:lang w:val="kk-KZ"/>
        </w:rPr>
        <w:t xml:space="preserve">            </w:t>
      </w:r>
      <w:r w:rsidR="006628C6" w:rsidRPr="001A4E37">
        <w:rPr>
          <w:lang w:val="kk-KZ"/>
        </w:rPr>
        <w:t xml:space="preserve"> </w:t>
      </w:r>
      <w:r w:rsidR="006628C6" w:rsidRPr="001A4E37">
        <w:rPr>
          <w:rStyle w:val="20"/>
          <w:rFonts w:ascii="Times New Roman" w:hAnsi="Times New Roman" w:cs="Times New Roman"/>
          <w:lang w:val="kk-KZ"/>
        </w:rPr>
        <w:t>ON MAY 13, 2022</w:t>
      </w:r>
      <w:r w:rsidR="006628C6" w:rsidRPr="001A4E37">
        <w:rPr>
          <w:lang w:val="kk-KZ"/>
        </w:rPr>
        <w:t>, the Peoples' Friendship University named after Academician A. Kuatbekov holds an international scientific and practical conference:</w:t>
      </w:r>
      <w:r w:rsidR="006628C6" w:rsidRPr="001A4E37">
        <w:rPr>
          <w:rStyle w:val="20"/>
          <w:rFonts w:ascii="Times New Roman" w:hAnsi="Times New Roman" w:cs="Times New Roman"/>
          <w:lang w:val="kk-KZ"/>
        </w:rPr>
        <w:t xml:space="preserve"> "EDUCATION AND SCIENCE: CHALLENGES OF THE IV INDUSTRIAL REVOLUTION",</w:t>
      </w:r>
      <w:r w:rsidR="006628C6" w:rsidRPr="001A4E37">
        <w:rPr>
          <w:lang w:val="kk-KZ"/>
        </w:rPr>
        <w:t xml:space="preserve"> dedicated to the 80th anniversary of the founder of the University, Academician A. Kuatbekov.</w:t>
      </w:r>
    </w:p>
    <w:p w14:paraId="71768437" w14:textId="6ABB2717" w:rsidR="006628C6" w:rsidRPr="001A4E37" w:rsidRDefault="006628C6" w:rsidP="006628C6">
      <w:pPr>
        <w:jc w:val="both"/>
        <w:rPr>
          <w:lang w:val="kk-KZ"/>
        </w:rPr>
      </w:pPr>
    </w:p>
    <w:p w14:paraId="28D799F7" w14:textId="723A4ED3" w:rsidR="006628C6" w:rsidRPr="001A4E37" w:rsidRDefault="006628C6" w:rsidP="006628C6">
      <w:pPr>
        <w:jc w:val="both"/>
        <w:rPr>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836"/>
      </w:tblGrid>
      <w:tr w:rsidR="006628C6" w:rsidRPr="00225163" w14:paraId="17873039" w14:textId="77777777" w:rsidTr="00AC2FEA">
        <w:tc>
          <w:tcPr>
            <w:tcW w:w="4672" w:type="dxa"/>
          </w:tcPr>
          <w:p w14:paraId="655324F8" w14:textId="270719E2" w:rsidR="006628C6" w:rsidRPr="00CC11EE" w:rsidRDefault="006628C6" w:rsidP="00CC11EE">
            <w:pPr>
              <w:pStyle w:val="af"/>
              <w:numPr>
                <w:ilvl w:val="0"/>
                <w:numId w:val="25"/>
              </w:numPr>
              <w:jc w:val="both"/>
              <w:rPr>
                <w:sz w:val="28"/>
                <w:szCs w:val="28"/>
                <w:lang w:val="kk-KZ"/>
              </w:rPr>
            </w:pPr>
            <w:r w:rsidRPr="00CC11EE">
              <w:rPr>
                <w:sz w:val="28"/>
                <w:szCs w:val="28"/>
                <w:lang w:val="kk-KZ"/>
              </w:rPr>
              <w:t xml:space="preserve">Start of the conference:   </w:t>
            </w:r>
          </w:p>
          <w:p w14:paraId="41BE1B4E" w14:textId="4F69A89D" w:rsidR="006628C6" w:rsidRPr="00CC11EE" w:rsidRDefault="006628C6" w:rsidP="00CC11EE">
            <w:pPr>
              <w:pStyle w:val="af"/>
              <w:numPr>
                <w:ilvl w:val="0"/>
                <w:numId w:val="25"/>
              </w:numPr>
              <w:jc w:val="both"/>
              <w:rPr>
                <w:sz w:val="28"/>
                <w:szCs w:val="28"/>
                <w:lang w:val="kk-KZ"/>
              </w:rPr>
            </w:pPr>
            <w:r w:rsidRPr="00CC11EE">
              <w:rPr>
                <w:sz w:val="28"/>
                <w:szCs w:val="28"/>
                <w:lang w:val="kk-KZ"/>
              </w:rPr>
              <w:t xml:space="preserve">Venue:                             </w:t>
            </w:r>
          </w:p>
          <w:p w14:paraId="352A57AD" w14:textId="77777777" w:rsidR="006628C6" w:rsidRPr="00CC11EE" w:rsidRDefault="006628C6" w:rsidP="006628C6">
            <w:pPr>
              <w:jc w:val="both"/>
              <w:rPr>
                <w:sz w:val="28"/>
                <w:szCs w:val="28"/>
                <w:lang w:val="kk-KZ"/>
              </w:rPr>
            </w:pPr>
          </w:p>
          <w:p w14:paraId="3472679B" w14:textId="17A5CF4A" w:rsidR="006628C6" w:rsidRPr="00CC11EE" w:rsidRDefault="006628C6" w:rsidP="00CC11EE">
            <w:pPr>
              <w:pStyle w:val="af"/>
              <w:numPr>
                <w:ilvl w:val="0"/>
                <w:numId w:val="25"/>
              </w:numPr>
              <w:jc w:val="both"/>
              <w:rPr>
                <w:sz w:val="28"/>
                <w:szCs w:val="28"/>
                <w:lang w:val="kk-KZ"/>
              </w:rPr>
            </w:pPr>
            <w:r w:rsidRPr="00CC11EE">
              <w:rPr>
                <w:sz w:val="28"/>
                <w:szCs w:val="28"/>
                <w:lang w:val="kk-KZ"/>
              </w:rPr>
              <w:t xml:space="preserve">Conference format:                             </w:t>
            </w:r>
          </w:p>
          <w:p w14:paraId="4A89A367" w14:textId="77777777" w:rsidR="00CC11EE" w:rsidRPr="00CC11EE" w:rsidRDefault="006628C6" w:rsidP="00CC11EE">
            <w:pPr>
              <w:pStyle w:val="af"/>
              <w:numPr>
                <w:ilvl w:val="0"/>
                <w:numId w:val="25"/>
              </w:numPr>
              <w:jc w:val="both"/>
              <w:rPr>
                <w:sz w:val="28"/>
                <w:szCs w:val="28"/>
                <w:lang w:val="kk-KZ"/>
              </w:rPr>
            </w:pPr>
            <w:r w:rsidRPr="00CC11EE">
              <w:rPr>
                <w:sz w:val="28"/>
                <w:szCs w:val="28"/>
                <w:lang w:val="kk-KZ"/>
              </w:rPr>
              <w:t xml:space="preserve">Working languages of the conference:  </w:t>
            </w:r>
          </w:p>
          <w:p w14:paraId="73059A58" w14:textId="77777777" w:rsidR="006628C6" w:rsidRDefault="00CC11EE" w:rsidP="00CC11EE">
            <w:pPr>
              <w:pStyle w:val="2"/>
              <w:numPr>
                <w:ilvl w:val="0"/>
                <w:numId w:val="25"/>
              </w:numPr>
              <w:outlineLvl w:val="1"/>
              <w:rPr>
                <w:rFonts w:ascii="Times New Roman" w:hAnsi="Times New Roman" w:cs="Times New Roman"/>
                <w:sz w:val="28"/>
                <w:szCs w:val="28"/>
                <w:lang w:val="kk-KZ"/>
              </w:rPr>
            </w:pPr>
            <w:r w:rsidRPr="00CC11EE">
              <w:rPr>
                <w:rFonts w:ascii="Times New Roman" w:hAnsi="Times New Roman" w:cs="Times New Roman"/>
                <w:sz w:val="28"/>
                <w:szCs w:val="28"/>
                <w:lang w:val="kk-KZ"/>
              </w:rPr>
              <w:t>Conference website:</w:t>
            </w:r>
          </w:p>
          <w:p w14:paraId="123AB6C0" w14:textId="3F030C8F" w:rsidR="00BC5A55" w:rsidRPr="00BC5A55" w:rsidRDefault="00BC5A55" w:rsidP="00BC5A55">
            <w:pPr>
              <w:rPr>
                <w:lang w:val="kk-KZ"/>
              </w:rPr>
            </w:pPr>
          </w:p>
        </w:tc>
        <w:tc>
          <w:tcPr>
            <w:tcW w:w="4673" w:type="dxa"/>
          </w:tcPr>
          <w:p w14:paraId="68DCA67E" w14:textId="77777777" w:rsidR="006628C6" w:rsidRPr="001A4E37" w:rsidRDefault="006628C6" w:rsidP="006628C6">
            <w:pPr>
              <w:jc w:val="both"/>
              <w:rPr>
                <w:sz w:val="28"/>
                <w:szCs w:val="28"/>
                <w:lang w:val="kk-KZ"/>
              </w:rPr>
            </w:pPr>
            <w:r w:rsidRPr="001A4E37">
              <w:rPr>
                <w:sz w:val="28"/>
                <w:szCs w:val="28"/>
                <w:lang w:val="kk-KZ"/>
              </w:rPr>
              <w:t>10:00 (Nursultan time, GMT +6)</w:t>
            </w:r>
          </w:p>
          <w:p w14:paraId="73EC0F01" w14:textId="77777777" w:rsidR="006628C6" w:rsidRPr="001A4E37" w:rsidRDefault="006628C6" w:rsidP="006628C6">
            <w:pPr>
              <w:jc w:val="both"/>
              <w:rPr>
                <w:sz w:val="28"/>
                <w:szCs w:val="28"/>
                <w:lang w:val="kk-KZ"/>
              </w:rPr>
            </w:pPr>
            <w:r w:rsidRPr="001A4E37">
              <w:rPr>
                <w:sz w:val="28"/>
                <w:szCs w:val="28"/>
                <w:lang w:val="kk-KZ"/>
              </w:rPr>
              <w:t>Rixos Khadisha Shymkent Hotel,</w:t>
            </w:r>
          </w:p>
          <w:p w14:paraId="42089465" w14:textId="77777777" w:rsidR="006628C6" w:rsidRPr="001A4E37" w:rsidRDefault="006628C6" w:rsidP="006628C6">
            <w:pPr>
              <w:jc w:val="both"/>
              <w:rPr>
                <w:sz w:val="28"/>
                <w:szCs w:val="28"/>
                <w:lang w:val="kk-KZ"/>
              </w:rPr>
            </w:pPr>
            <w:r w:rsidRPr="001A4E37">
              <w:rPr>
                <w:sz w:val="28"/>
                <w:szCs w:val="28"/>
                <w:lang w:val="kk-KZ"/>
              </w:rPr>
              <w:t xml:space="preserve">Shymkent, Zheltoksan str. 17    </w:t>
            </w:r>
          </w:p>
          <w:p w14:paraId="5E31CA6B" w14:textId="77777777" w:rsidR="006628C6" w:rsidRPr="001A4E37" w:rsidRDefault="006628C6" w:rsidP="006628C6">
            <w:pPr>
              <w:jc w:val="both"/>
              <w:rPr>
                <w:sz w:val="28"/>
                <w:szCs w:val="28"/>
                <w:lang w:val="kk-KZ"/>
              </w:rPr>
            </w:pPr>
            <w:r w:rsidRPr="001A4E37">
              <w:rPr>
                <w:sz w:val="28"/>
                <w:szCs w:val="28"/>
                <w:lang w:val="kk-KZ"/>
              </w:rPr>
              <w:t xml:space="preserve"> online and offline</w:t>
            </w:r>
          </w:p>
          <w:p w14:paraId="0AD20A7A" w14:textId="77777777" w:rsidR="00CC11EE" w:rsidRDefault="006628C6" w:rsidP="006628C6">
            <w:pPr>
              <w:jc w:val="both"/>
              <w:rPr>
                <w:sz w:val="28"/>
                <w:szCs w:val="28"/>
                <w:lang w:val="kk-KZ"/>
              </w:rPr>
            </w:pPr>
            <w:r w:rsidRPr="001A4E37">
              <w:rPr>
                <w:sz w:val="28"/>
                <w:szCs w:val="28"/>
                <w:lang w:val="kk-KZ"/>
              </w:rPr>
              <w:t xml:space="preserve">  </w:t>
            </w:r>
          </w:p>
          <w:p w14:paraId="074DD662" w14:textId="77777777" w:rsidR="006628C6" w:rsidRDefault="006628C6" w:rsidP="006628C6">
            <w:pPr>
              <w:jc w:val="both"/>
              <w:rPr>
                <w:sz w:val="28"/>
                <w:szCs w:val="28"/>
                <w:lang w:val="kk-KZ"/>
              </w:rPr>
            </w:pPr>
            <w:r w:rsidRPr="001A4E37">
              <w:rPr>
                <w:sz w:val="28"/>
                <w:szCs w:val="28"/>
                <w:lang w:val="kk-KZ"/>
              </w:rPr>
              <w:t>Kazakh, Russian, English</w:t>
            </w:r>
          </w:p>
          <w:p w14:paraId="502632E9" w14:textId="77777777" w:rsidR="008C1867" w:rsidRPr="00DF71AE" w:rsidRDefault="00425567" w:rsidP="008C1867">
            <w:pPr>
              <w:pStyle w:val="1"/>
              <w:spacing w:before="0"/>
              <w:outlineLvl w:val="0"/>
              <w:rPr>
                <w:rFonts w:ascii="Times New Roman" w:hAnsi="Times New Roman" w:cs="Times New Roman"/>
                <w:snapToGrid w:val="0"/>
                <w:color w:val="4F81BD" w:themeColor="accent1"/>
                <w:spacing w:val="-14"/>
                <w:sz w:val="28"/>
                <w:szCs w:val="28"/>
                <w:lang w:val="kk-KZ"/>
              </w:rPr>
            </w:pPr>
            <w:hyperlink r:id="rId24" w:history="1">
              <w:r w:rsidR="008C1867" w:rsidRPr="00DF71AE">
                <w:rPr>
                  <w:rStyle w:val="a3"/>
                  <w:rFonts w:ascii="Times New Roman" w:hAnsi="Times New Roman" w:cs="Times New Roman"/>
                  <w:snapToGrid w:val="0"/>
                  <w:color w:val="4F81BD" w:themeColor="accent1"/>
                  <w:spacing w:val="-14"/>
                  <w:sz w:val="28"/>
                  <w:szCs w:val="28"/>
                  <w:lang w:val="kk-KZ"/>
                </w:rPr>
                <w:t>http://conf.udn.kz.tilda.ws/page25213272.html</w:t>
              </w:r>
            </w:hyperlink>
          </w:p>
          <w:p w14:paraId="7181B199" w14:textId="11586600" w:rsidR="008C1867" w:rsidRPr="001A4E37" w:rsidRDefault="008C1867" w:rsidP="006628C6">
            <w:pPr>
              <w:jc w:val="both"/>
              <w:rPr>
                <w:sz w:val="28"/>
                <w:szCs w:val="28"/>
                <w:lang w:val="kk-KZ"/>
              </w:rPr>
            </w:pPr>
          </w:p>
        </w:tc>
      </w:tr>
    </w:tbl>
    <w:p w14:paraId="51136577" w14:textId="6C6F1715" w:rsidR="006628C6" w:rsidRPr="001A4E37" w:rsidRDefault="006628C6" w:rsidP="00CC11EE">
      <w:pPr>
        <w:pStyle w:val="2"/>
        <w:rPr>
          <w:lang w:val="kk-KZ"/>
        </w:rPr>
      </w:pPr>
    </w:p>
    <w:p w14:paraId="59421577" w14:textId="7D6D6C70" w:rsidR="006628C6" w:rsidRPr="001A4E37" w:rsidRDefault="006628C6" w:rsidP="006628C6">
      <w:pPr>
        <w:rPr>
          <w:lang w:val="kk-KZ"/>
        </w:rPr>
      </w:pPr>
      <w:r w:rsidRPr="001A4E37">
        <w:rPr>
          <w:lang w:val="kk-KZ"/>
        </w:rPr>
        <w:t xml:space="preserve">            Public and political figures, the Ministry of Education and Science of the Republic of Kazakhstan, NCE RK "Atameken", scientists, rectors of universities and colleges, doctoral students and undergraduates are invited to take part in the conference.</w:t>
      </w:r>
    </w:p>
    <w:p w14:paraId="69E603B0" w14:textId="382872A5" w:rsidR="006628C6" w:rsidRPr="001A4E37" w:rsidRDefault="006628C6" w:rsidP="006628C6">
      <w:pPr>
        <w:jc w:val="both"/>
        <w:rPr>
          <w:lang w:val="kk-KZ"/>
        </w:rPr>
      </w:pPr>
    </w:p>
    <w:p w14:paraId="583B5B84" w14:textId="1AED32C3" w:rsidR="006628C6" w:rsidRPr="001A4E37" w:rsidRDefault="006628C6" w:rsidP="006628C6">
      <w:pPr>
        <w:jc w:val="both"/>
        <w:rPr>
          <w:lang w:val="kk-KZ"/>
        </w:rPr>
      </w:pPr>
      <w:r w:rsidRPr="001A4E37">
        <w:rPr>
          <w:lang w:val="kk-KZ"/>
        </w:rPr>
        <w:t xml:space="preserve">        </w:t>
      </w:r>
      <w:r w:rsidR="008704DC" w:rsidRPr="001A4E37">
        <w:rPr>
          <w:lang w:val="kk-KZ"/>
        </w:rPr>
        <w:t xml:space="preserve">   </w:t>
      </w:r>
      <w:r w:rsidRPr="001A4E37">
        <w:rPr>
          <w:lang w:val="kk-KZ"/>
        </w:rPr>
        <w:t xml:space="preserve"> The conference will be attended by:</w:t>
      </w:r>
    </w:p>
    <w:p w14:paraId="7832B882" w14:textId="77777777" w:rsidR="006628C6" w:rsidRPr="001A4E37" w:rsidRDefault="006628C6" w:rsidP="006628C6">
      <w:pPr>
        <w:jc w:val="both"/>
        <w:rPr>
          <w:lang w:val="kk-KZ"/>
        </w:rPr>
      </w:pPr>
    </w:p>
    <w:p w14:paraId="4CDD4019" w14:textId="5E150D34" w:rsidR="006628C6" w:rsidRPr="001A4E37" w:rsidRDefault="006628C6" w:rsidP="006628C6">
      <w:pPr>
        <w:pStyle w:val="af"/>
        <w:numPr>
          <w:ilvl w:val="0"/>
          <w:numId w:val="22"/>
        </w:numPr>
        <w:rPr>
          <w:lang w:val="kk-KZ"/>
        </w:rPr>
      </w:pPr>
      <w:r w:rsidRPr="001A4E37">
        <w:rPr>
          <w:lang w:val="kk-KZ"/>
        </w:rPr>
        <w:t xml:space="preserve">Head of the </w:t>
      </w:r>
      <w:r w:rsidRPr="001A4E37">
        <w:rPr>
          <w:rStyle w:val="20"/>
          <w:lang w:val="kk-KZ"/>
        </w:rPr>
        <w:t>world-class</w:t>
      </w:r>
      <w:r w:rsidRPr="001A4E37">
        <w:rPr>
          <w:lang w:val="kk-KZ"/>
        </w:rPr>
        <w:t xml:space="preserve"> center for digital transformation of production and training of fourth-generation engineers "Advanced Digital Technologies", NTI "New Production Technologies" of Peter the Great St. Petersburg Polytechnic University Professor A.I. Borovkov with a report</w:t>
      </w:r>
    </w:p>
    <w:p w14:paraId="5EF0D612" w14:textId="78DFCE7F" w:rsidR="006628C6" w:rsidRPr="001A4E37" w:rsidRDefault="006628C6" w:rsidP="006628C6">
      <w:pPr>
        <w:pStyle w:val="af"/>
        <w:numPr>
          <w:ilvl w:val="0"/>
          <w:numId w:val="22"/>
        </w:numPr>
        <w:rPr>
          <w:lang w:val="kk-KZ"/>
        </w:rPr>
      </w:pPr>
      <w:r w:rsidRPr="001A4E37">
        <w:rPr>
          <w:lang w:val="kk-KZ"/>
        </w:rPr>
        <w:t>Academician of the National Academy of Sciences of the Republic of Kazakhstan, President of the National Engineering Academy of the Republic of Kazakhstan B.T. Zhumagulov will make a report</w:t>
      </w:r>
    </w:p>
    <w:p w14:paraId="02C2F983" w14:textId="6CAC7A35" w:rsidR="006628C6" w:rsidRPr="001A4E37" w:rsidRDefault="006628C6" w:rsidP="006628C6">
      <w:pPr>
        <w:pStyle w:val="af"/>
        <w:numPr>
          <w:ilvl w:val="0"/>
          <w:numId w:val="22"/>
        </w:numPr>
        <w:rPr>
          <w:lang w:val="kk-KZ"/>
        </w:rPr>
      </w:pPr>
      <w:r w:rsidRPr="001A4E37">
        <w:rPr>
          <w:lang w:val="kk-KZ"/>
        </w:rPr>
        <w:t>Employers and scientists.</w:t>
      </w:r>
    </w:p>
    <w:p w14:paraId="296348AD" w14:textId="77777777" w:rsidR="008704DC" w:rsidRPr="001A4E37" w:rsidRDefault="008704DC" w:rsidP="008704DC">
      <w:pPr>
        <w:rPr>
          <w:lang w:val="kk-KZ"/>
        </w:rPr>
      </w:pPr>
    </w:p>
    <w:p w14:paraId="64D4C21F" w14:textId="5BD96183" w:rsidR="008704DC" w:rsidRPr="001A4E37" w:rsidRDefault="008704DC" w:rsidP="008704DC">
      <w:pPr>
        <w:rPr>
          <w:lang w:val="kk-KZ"/>
        </w:rPr>
      </w:pPr>
      <w:r w:rsidRPr="001A4E37">
        <w:rPr>
          <w:lang w:val="kk-KZ"/>
        </w:rPr>
        <w:t xml:space="preserve">            </w:t>
      </w:r>
      <w:r w:rsidRPr="001A4E37">
        <w:rPr>
          <w:b/>
          <w:lang w:val="kk-KZ"/>
        </w:rPr>
        <w:t>The purpose of the conference</w:t>
      </w:r>
      <w:r w:rsidRPr="001A4E37">
        <w:rPr>
          <w:lang w:val="kk-KZ"/>
        </w:rPr>
        <w:t xml:space="preserve"> is to study the experience and recommendations of employers in training competitive specialists in the conditions of transformation of digital technologies in economic sectors (production services) in accordance with modern requirements in the following areas:</w:t>
      </w:r>
    </w:p>
    <w:p w14:paraId="379542F9" w14:textId="77777777" w:rsidR="008704DC" w:rsidRPr="001A4E37" w:rsidRDefault="008704DC" w:rsidP="008704DC">
      <w:pPr>
        <w:rPr>
          <w:lang w:val="kk-KZ"/>
        </w:rPr>
      </w:pPr>
    </w:p>
    <w:p w14:paraId="3A9C4619" w14:textId="5175BA1B" w:rsidR="008704DC" w:rsidRPr="001A4E37" w:rsidRDefault="008704DC" w:rsidP="008704DC">
      <w:pPr>
        <w:pStyle w:val="af"/>
        <w:numPr>
          <w:ilvl w:val="0"/>
          <w:numId w:val="24"/>
        </w:numPr>
        <w:rPr>
          <w:lang w:val="kk-KZ"/>
        </w:rPr>
      </w:pPr>
      <w:r w:rsidRPr="001A4E37">
        <w:rPr>
          <w:lang w:val="kk-KZ"/>
        </w:rPr>
        <w:t xml:space="preserve">Research scientist, </w:t>
      </w:r>
      <w:r w:rsidR="00A14DBE" w:rsidRPr="00A14DBE">
        <w:rPr>
          <w:lang w:val="kk-KZ"/>
        </w:rPr>
        <w:t>teacher</w:t>
      </w:r>
      <w:r w:rsidR="00A14DBE">
        <w:rPr>
          <w:lang w:val="kk-KZ"/>
        </w:rPr>
        <w:t>-</w:t>
      </w:r>
      <w:r w:rsidRPr="001A4E37">
        <w:rPr>
          <w:lang w:val="kk-KZ"/>
        </w:rPr>
        <w:t>organizer (about the instructive life and lessons of Academician A. Kuatbekov);</w:t>
      </w:r>
    </w:p>
    <w:p w14:paraId="1839F949" w14:textId="0C714808" w:rsidR="008704DC" w:rsidRPr="001A4E37" w:rsidRDefault="008704DC" w:rsidP="008704DC">
      <w:pPr>
        <w:pStyle w:val="af"/>
        <w:numPr>
          <w:ilvl w:val="0"/>
          <w:numId w:val="24"/>
        </w:numPr>
        <w:rPr>
          <w:lang w:val="kk-KZ"/>
        </w:rPr>
      </w:pPr>
      <w:r w:rsidRPr="001A4E37">
        <w:rPr>
          <w:lang w:val="kk-KZ"/>
        </w:rPr>
        <w:t>Prospects for the development of engineering and engineering education and science in the light of the Industrial Revolution;</w:t>
      </w:r>
    </w:p>
    <w:p w14:paraId="031D34F3" w14:textId="73E32225" w:rsidR="008704DC" w:rsidRPr="001A4E37" w:rsidRDefault="008704DC" w:rsidP="008704DC">
      <w:pPr>
        <w:pStyle w:val="af"/>
        <w:numPr>
          <w:ilvl w:val="0"/>
          <w:numId w:val="24"/>
        </w:numPr>
        <w:rPr>
          <w:lang w:val="kk-KZ"/>
        </w:rPr>
      </w:pPr>
      <w:r w:rsidRPr="001A4E37">
        <w:rPr>
          <w:lang w:val="kk-KZ"/>
        </w:rPr>
        <w:t xml:space="preserve">Natural science: </w:t>
      </w:r>
      <w:r w:rsidR="00434D53">
        <w:rPr>
          <w:lang w:val="en-US"/>
        </w:rPr>
        <w:t>Explosion of modernity</w:t>
      </w:r>
      <w:r w:rsidRPr="001A4E37">
        <w:rPr>
          <w:lang w:val="kk-KZ"/>
        </w:rPr>
        <w:t>;</w:t>
      </w:r>
    </w:p>
    <w:p w14:paraId="00E23253" w14:textId="5B265222" w:rsidR="008704DC" w:rsidRPr="001A4E37" w:rsidRDefault="008704DC" w:rsidP="008704DC">
      <w:pPr>
        <w:pStyle w:val="af"/>
        <w:numPr>
          <w:ilvl w:val="0"/>
          <w:numId w:val="24"/>
        </w:numPr>
        <w:rPr>
          <w:lang w:val="kk-KZ"/>
        </w:rPr>
      </w:pPr>
      <w:r w:rsidRPr="001A4E37">
        <w:rPr>
          <w:lang w:val="kk-KZ"/>
        </w:rPr>
        <w:t>Social and humanitarian education and science in the context of the digital economy.</w:t>
      </w:r>
    </w:p>
    <w:p w14:paraId="7B1E407C" w14:textId="77777777" w:rsidR="00AC2FEA" w:rsidRPr="001A4E37" w:rsidRDefault="008704DC" w:rsidP="008704DC">
      <w:pPr>
        <w:rPr>
          <w:lang w:val="kk-KZ"/>
        </w:rPr>
      </w:pPr>
      <w:r w:rsidRPr="001A4E37">
        <w:rPr>
          <w:lang w:val="kk-KZ"/>
        </w:rPr>
        <w:t xml:space="preserve">         </w:t>
      </w:r>
    </w:p>
    <w:p w14:paraId="6829B6CB" w14:textId="6A24918C" w:rsidR="008704DC" w:rsidRPr="001A4E37" w:rsidRDefault="001A4E37" w:rsidP="008704DC">
      <w:pPr>
        <w:rPr>
          <w:lang w:val="kk-KZ"/>
        </w:rPr>
      </w:pPr>
      <w:r>
        <w:rPr>
          <w:lang w:val="kk-KZ"/>
        </w:rPr>
        <w:t xml:space="preserve">       </w:t>
      </w:r>
      <w:r w:rsidR="008704DC" w:rsidRPr="001A4E37">
        <w:rPr>
          <w:lang w:val="kk-KZ"/>
        </w:rPr>
        <w:t>The invited speakers, the topics of their reports and the link to enter the conference will be sent out in subsequent messages.</w:t>
      </w:r>
    </w:p>
    <w:p w14:paraId="500530AF" w14:textId="72297E2A" w:rsidR="00563D13" w:rsidRPr="001A4E37" w:rsidRDefault="00563D13" w:rsidP="008704DC">
      <w:pPr>
        <w:rPr>
          <w:lang w:val="kk-KZ"/>
        </w:rPr>
      </w:pPr>
    </w:p>
    <w:p w14:paraId="230C72CA" w14:textId="26B47E94" w:rsidR="00563D13" w:rsidRPr="001A4E37" w:rsidRDefault="001A4E37" w:rsidP="00563D13">
      <w:pPr>
        <w:rPr>
          <w:lang w:val="kk-KZ"/>
        </w:rPr>
      </w:pPr>
      <w:r>
        <w:rPr>
          <w:lang w:val="kk-KZ"/>
        </w:rPr>
        <w:t xml:space="preserve">        </w:t>
      </w:r>
      <w:r w:rsidR="00563D13" w:rsidRPr="001A4E37">
        <w:rPr>
          <w:lang w:val="kk-KZ"/>
        </w:rPr>
        <w:t>The conference materials will be published in the form of a scientific collection (Pdf version). The text of the article (file name: section No., surname of the first author of the article; for example: 1.2_Bakenev _</w:t>
      </w:r>
      <w:r w:rsidR="00434D53">
        <w:rPr>
          <w:lang w:val="en-US"/>
        </w:rPr>
        <w:t>article</w:t>
      </w:r>
      <w:r w:rsidR="00563D13" w:rsidRPr="001A4E37">
        <w:rPr>
          <w:lang w:val="kk-KZ"/>
        </w:rPr>
        <w:t>); an application for the publication of an article (</w:t>
      </w:r>
      <w:r w:rsidR="00434D53">
        <w:rPr>
          <w:lang w:val="en-US"/>
        </w:rPr>
        <w:t xml:space="preserve">the </w:t>
      </w:r>
      <w:r w:rsidR="00563D13" w:rsidRPr="001A4E37">
        <w:rPr>
          <w:lang w:val="kk-KZ"/>
        </w:rPr>
        <w:t>application form</w:t>
      </w:r>
      <w:r w:rsidR="00434D53">
        <w:rPr>
          <w:lang w:val="en-US"/>
        </w:rPr>
        <w:t xml:space="preserve"> is available</w:t>
      </w:r>
      <w:r w:rsidR="00563D13" w:rsidRPr="001A4E37">
        <w:rPr>
          <w:lang w:val="kk-KZ"/>
        </w:rPr>
        <w:t xml:space="preserve">); a receipt for payment (by mail - an electronic (scanned) version); a screenshot of the anti-plagiarism, please send to the e-mail address of the organizing committee </w:t>
      </w:r>
      <w:r w:rsidR="00563D13" w:rsidRPr="00D32CA0">
        <w:rPr>
          <w:b/>
          <w:lang w:val="kk-KZ"/>
        </w:rPr>
        <w:t>nauka</w:t>
      </w:r>
      <w:r w:rsidR="00563D13" w:rsidRPr="00D32CA0">
        <w:rPr>
          <w:lang w:val="kk-KZ"/>
        </w:rPr>
        <w:t>_</w:t>
      </w:r>
      <w:r w:rsidR="00563D13" w:rsidRPr="001A4E37">
        <w:rPr>
          <w:b/>
          <w:lang w:val="kk-KZ"/>
        </w:rPr>
        <w:t xml:space="preserve">udn@mail.ru until March 15, 2022. </w:t>
      </w:r>
    </w:p>
    <w:p w14:paraId="3CDA143C" w14:textId="669CF707" w:rsidR="00563D13" w:rsidRPr="001A4E37" w:rsidRDefault="008F3BCA" w:rsidP="00563D13">
      <w:pPr>
        <w:rPr>
          <w:lang w:val="kk-KZ"/>
        </w:rPr>
      </w:pPr>
      <w:r>
        <w:rPr>
          <w:lang w:val="kk-KZ"/>
        </w:rPr>
        <w:t xml:space="preserve">        </w:t>
      </w:r>
      <w:r w:rsidR="00563D13" w:rsidRPr="001A4E37">
        <w:rPr>
          <w:lang w:val="kk-KZ"/>
        </w:rPr>
        <w:t xml:space="preserve">According to the results of the conference, articles and reports will be published in the collection, its electronic version will be posted on the university's website: </w:t>
      </w:r>
      <w:r w:rsidR="00563D13" w:rsidRPr="001A4E37">
        <w:rPr>
          <w:b/>
          <w:lang w:val="kk-KZ"/>
        </w:rPr>
        <w:t>www.edu.udn.kz .</w:t>
      </w:r>
    </w:p>
    <w:p w14:paraId="35AC0A8E" w14:textId="241DAB3A" w:rsidR="00563D13" w:rsidRPr="001A4E37" w:rsidRDefault="00563D13" w:rsidP="00563D13">
      <w:pPr>
        <w:rPr>
          <w:lang w:val="kk-KZ"/>
        </w:rPr>
      </w:pPr>
    </w:p>
    <w:p w14:paraId="683CA5E4" w14:textId="27AA9913" w:rsidR="00563D13" w:rsidRPr="001A4E37" w:rsidRDefault="008F3BCA" w:rsidP="00563D13">
      <w:pPr>
        <w:rPr>
          <w:lang w:val="kk-KZ"/>
        </w:rPr>
      </w:pPr>
      <w:r>
        <w:rPr>
          <w:lang w:val="kk-KZ"/>
        </w:rPr>
        <w:t xml:space="preserve">        </w:t>
      </w:r>
      <w:r w:rsidR="00563D13" w:rsidRPr="001A4E37">
        <w:rPr>
          <w:lang w:val="kk-KZ"/>
        </w:rPr>
        <w:t xml:space="preserve">When preparing the report, we ask the authors to follow the following rules. The text of the report with a volume of up to 5 full pages should be typed in the Winword text editor, RTF format, Times New Roman font, line spacing 1, </w:t>
      </w:r>
      <w:r w:rsidR="00434D53">
        <w:rPr>
          <w:lang w:val="en-US"/>
        </w:rPr>
        <w:t>font</w:t>
      </w:r>
      <w:r w:rsidR="00563D13" w:rsidRPr="001A4E37">
        <w:rPr>
          <w:lang w:val="kk-KZ"/>
        </w:rPr>
        <w:t xml:space="preserve"> size 14, all margins - 20 mm. The originality of the report should be at least 70%. Title design: THE TITLE of the ARTICLE (in capital bold letters, alignment in the center of the line); the author's surname and initials are printed through the line (alignment in the center); on the next line (alignment in the center) - the name of the university, city; on the next line, center alignment) - E-mail for contacts; after 1 line - the text of the article. </w:t>
      </w:r>
    </w:p>
    <w:p w14:paraId="213E880B" w14:textId="3FD0E781" w:rsidR="00563D13" w:rsidRPr="001A4E37" w:rsidRDefault="008F3BCA" w:rsidP="00563D13">
      <w:pPr>
        <w:rPr>
          <w:lang w:val="kk-KZ"/>
        </w:rPr>
      </w:pPr>
      <w:r>
        <w:rPr>
          <w:lang w:val="kk-KZ"/>
        </w:rPr>
        <w:t xml:space="preserve">        </w:t>
      </w:r>
      <w:r w:rsidR="00563D13" w:rsidRPr="001A4E37">
        <w:rPr>
          <w:lang w:val="kk-KZ"/>
        </w:rPr>
        <w:t xml:space="preserve">Application for an article of the international scientific and practical conference on the topic: </w:t>
      </w:r>
      <w:r w:rsidR="00563D13" w:rsidRPr="001A4E37">
        <w:rPr>
          <w:b/>
          <w:lang w:val="kk-KZ"/>
        </w:rPr>
        <w:t>"Education and science: Challenges of the IV Industrial Revolution".</w:t>
      </w:r>
    </w:p>
    <w:p w14:paraId="426BCC0E" w14:textId="77777777" w:rsidR="00563D13" w:rsidRPr="001A4E37" w:rsidRDefault="00563D13" w:rsidP="00563D13">
      <w:pPr>
        <w:rPr>
          <w:lang w:val="kk-KZ"/>
        </w:rPr>
      </w:pPr>
      <w:r w:rsidRPr="001A4E37">
        <w:rPr>
          <w:lang w:val="kk-KZ"/>
        </w:rPr>
        <w:t xml:space="preserve">                                                                </w:t>
      </w:r>
    </w:p>
    <w:p w14:paraId="16F79537" w14:textId="77777777" w:rsidR="00563D13" w:rsidRPr="001A4E37" w:rsidRDefault="00563D13" w:rsidP="00563D13">
      <w:pPr>
        <w:rPr>
          <w:lang w:val="kk-KZ"/>
        </w:rPr>
      </w:pPr>
    </w:p>
    <w:p w14:paraId="08EACF6E" w14:textId="77777777" w:rsidR="00563D13" w:rsidRPr="001A4E37" w:rsidRDefault="00563D13" w:rsidP="00563D13">
      <w:pPr>
        <w:rPr>
          <w:lang w:val="kk-KZ"/>
        </w:rPr>
      </w:pPr>
    </w:p>
    <w:p w14:paraId="6EA41670" w14:textId="79F73C53" w:rsidR="00563D13" w:rsidRPr="001A4E37" w:rsidRDefault="00563D13" w:rsidP="00563D13">
      <w:pPr>
        <w:rPr>
          <w:lang w:val="kk-KZ"/>
        </w:rPr>
      </w:pPr>
      <w:r w:rsidRPr="001A4E37">
        <w:rPr>
          <w:lang w:val="kk-KZ"/>
        </w:rPr>
        <w:t xml:space="preserve">                                                                                                                                        Appendix 1</w:t>
      </w:r>
    </w:p>
    <w:p w14:paraId="1CD22E45" w14:textId="4645D91E" w:rsidR="00563D13" w:rsidRPr="001A4E37" w:rsidRDefault="00563D13" w:rsidP="00563D13">
      <w:pPr>
        <w:rPr>
          <w:lang w:val="kk-KZ"/>
        </w:rPr>
      </w:pPr>
    </w:p>
    <w:p w14:paraId="00A73BC1" w14:textId="2AAC0526" w:rsidR="00563D13" w:rsidRPr="001A4E37" w:rsidRDefault="00563D13" w:rsidP="00563D13">
      <w:pPr>
        <w:rPr>
          <w:lang w:val="kk-KZ"/>
        </w:rPr>
      </w:pPr>
    </w:p>
    <w:p w14:paraId="244E58D3" w14:textId="6CB269B5" w:rsidR="00563D13" w:rsidRPr="001A4E37" w:rsidRDefault="00563D13" w:rsidP="00563D13">
      <w:pPr>
        <w:rPr>
          <w:lang w:val="kk-KZ"/>
        </w:rPr>
      </w:pPr>
    </w:p>
    <w:p w14:paraId="264E22B9" w14:textId="77777777" w:rsidR="00563D13" w:rsidRPr="001A4E37" w:rsidRDefault="00563D13" w:rsidP="00563D13">
      <w:pPr>
        <w:jc w:val="center"/>
        <w:rPr>
          <w:b/>
          <w:lang w:val="kk-KZ"/>
        </w:rPr>
      </w:pPr>
      <w:r w:rsidRPr="001A4E37">
        <w:rPr>
          <w:b/>
          <w:lang w:val="kk-KZ"/>
        </w:rPr>
        <w:t>Application</w:t>
      </w:r>
    </w:p>
    <w:p w14:paraId="1E96E242" w14:textId="57AEF70A" w:rsidR="00563D13" w:rsidRPr="001A4E37" w:rsidRDefault="00563D13" w:rsidP="00563D13">
      <w:pPr>
        <w:jc w:val="center"/>
        <w:rPr>
          <w:lang w:val="kk-KZ"/>
        </w:rPr>
      </w:pPr>
      <w:r w:rsidRPr="001A4E37">
        <w:rPr>
          <w:lang w:val="kk-KZ"/>
        </w:rPr>
        <w:t>for participation in the international scientific and practical conference on the topic:</w:t>
      </w:r>
    </w:p>
    <w:p w14:paraId="138E3F27" w14:textId="20B01C0F" w:rsidR="00563D13" w:rsidRPr="001A4E37" w:rsidRDefault="00563D13" w:rsidP="00563D13">
      <w:pPr>
        <w:jc w:val="center"/>
        <w:rPr>
          <w:b/>
          <w:lang w:val="kk-KZ"/>
        </w:rPr>
      </w:pPr>
      <w:r w:rsidRPr="001A4E37">
        <w:rPr>
          <w:b/>
          <w:lang w:val="kk-KZ"/>
        </w:rPr>
        <w:t>"Education and Science: Challenges of the IV Industrial Revolution"</w:t>
      </w:r>
    </w:p>
    <w:p w14:paraId="3C4DE6D2" w14:textId="77777777" w:rsidR="00563D13" w:rsidRPr="001A4E37" w:rsidRDefault="00563D13" w:rsidP="00563D13">
      <w:pPr>
        <w:tabs>
          <w:tab w:val="left" w:pos="851"/>
        </w:tabs>
        <w:jc w:val="center"/>
        <w:rPr>
          <w:b/>
          <w:sz w:val="20"/>
          <w:szCs w:val="20"/>
          <w:lang w:val="kk-KZ" w:eastAsia="x-none"/>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6025"/>
        <w:gridCol w:w="1863"/>
      </w:tblGrid>
      <w:tr w:rsidR="00563D13" w:rsidRPr="00225163" w14:paraId="5357F942" w14:textId="77777777" w:rsidTr="00AD3F42">
        <w:trPr>
          <w:jc w:val="center"/>
        </w:trPr>
        <w:tc>
          <w:tcPr>
            <w:tcW w:w="1176" w:type="dxa"/>
          </w:tcPr>
          <w:p w14:paraId="139CD03F" w14:textId="77777777" w:rsidR="00563D13" w:rsidRPr="001A4E37" w:rsidRDefault="00563D13" w:rsidP="00AD3F42">
            <w:pPr>
              <w:tabs>
                <w:tab w:val="left" w:pos="851"/>
              </w:tabs>
              <w:ind w:left="360"/>
              <w:rPr>
                <w:sz w:val="20"/>
                <w:szCs w:val="20"/>
                <w:lang w:val="kk-KZ"/>
              </w:rPr>
            </w:pPr>
            <w:r w:rsidRPr="001A4E37">
              <w:rPr>
                <w:sz w:val="20"/>
                <w:szCs w:val="20"/>
                <w:lang w:val="kk-KZ"/>
              </w:rPr>
              <w:t xml:space="preserve">   1</w:t>
            </w:r>
          </w:p>
        </w:tc>
        <w:tc>
          <w:tcPr>
            <w:tcW w:w="6025" w:type="dxa"/>
          </w:tcPr>
          <w:p w14:paraId="01EDBF15" w14:textId="2BF631FF" w:rsidR="00563D13" w:rsidRPr="001A4E37" w:rsidRDefault="00563D13" w:rsidP="00434D53">
            <w:pPr>
              <w:tabs>
                <w:tab w:val="left" w:pos="851"/>
              </w:tabs>
              <w:rPr>
                <w:sz w:val="20"/>
                <w:szCs w:val="20"/>
                <w:lang w:val="x-none" w:eastAsia="x-none"/>
              </w:rPr>
            </w:pPr>
            <w:proofErr w:type="spellStart"/>
            <w:r w:rsidRPr="001A4E37">
              <w:rPr>
                <w:sz w:val="20"/>
                <w:szCs w:val="20"/>
                <w:lang w:val="x-none" w:eastAsia="x-none"/>
              </w:rPr>
              <w:t>Surname</w:t>
            </w:r>
            <w:proofErr w:type="spellEnd"/>
            <w:r w:rsidRPr="001A4E37">
              <w:rPr>
                <w:sz w:val="20"/>
                <w:szCs w:val="20"/>
                <w:lang w:val="x-none" w:eastAsia="x-none"/>
              </w:rPr>
              <w:t xml:space="preserve">, </w:t>
            </w:r>
            <w:proofErr w:type="spellStart"/>
            <w:r w:rsidRPr="001A4E37">
              <w:rPr>
                <w:sz w:val="20"/>
                <w:szCs w:val="20"/>
                <w:lang w:val="x-none" w:eastAsia="x-none"/>
              </w:rPr>
              <w:t>first</w:t>
            </w:r>
            <w:proofErr w:type="spellEnd"/>
            <w:r w:rsidRPr="001A4E37">
              <w:rPr>
                <w:sz w:val="20"/>
                <w:szCs w:val="20"/>
                <w:lang w:val="x-none" w:eastAsia="x-none"/>
              </w:rPr>
              <w:t xml:space="preserve"> </w:t>
            </w:r>
            <w:proofErr w:type="spellStart"/>
            <w:r w:rsidRPr="001A4E37">
              <w:rPr>
                <w:sz w:val="20"/>
                <w:szCs w:val="20"/>
                <w:lang w:val="x-none" w:eastAsia="x-none"/>
              </w:rPr>
              <w:t>name</w:t>
            </w:r>
            <w:proofErr w:type="spellEnd"/>
            <w:r w:rsidRPr="001A4E37">
              <w:rPr>
                <w:sz w:val="20"/>
                <w:szCs w:val="20"/>
                <w:lang w:val="x-none" w:eastAsia="x-none"/>
              </w:rPr>
              <w:t xml:space="preserve">, </w:t>
            </w:r>
            <w:proofErr w:type="spellStart"/>
            <w:r w:rsidRPr="001A4E37">
              <w:rPr>
                <w:sz w:val="20"/>
                <w:szCs w:val="20"/>
                <w:lang w:val="x-none" w:eastAsia="x-none"/>
              </w:rPr>
              <w:t>patronymic</w:t>
            </w:r>
            <w:proofErr w:type="spellEnd"/>
            <w:r w:rsidRPr="001A4E37">
              <w:rPr>
                <w:sz w:val="20"/>
                <w:szCs w:val="20"/>
                <w:lang w:val="x-none" w:eastAsia="x-none"/>
              </w:rPr>
              <w:t xml:space="preserve"> </w:t>
            </w:r>
            <w:proofErr w:type="spellStart"/>
            <w:r w:rsidRPr="001A4E37">
              <w:rPr>
                <w:sz w:val="20"/>
                <w:szCs w:val="20"/>
                <w:lang w:val="x-none" w:eastAsia="x-none"/>
              </w:rPr>
              <w:t>of</w:t>
            </w:r>
            <w:proofErr w:type="spellEnd"/>
            <w:r w:rsidRPr="001A4E37">
              <w:rPr>
                <w:sz w:val="20"/>
                <w:szCs w:val="20"/>
                <w:lang w:val="x-none" w:eastAsia="x-none"/>
              </w:rPr>
              <w:t xml:space="preserve"> </w:t>
            </w:r>
            <w:proofErr w:type="spellStart"/>
            <w:r w:rsidRPr="001A4E37">
              <w:rPr>
                <w:sz w:val="20"/>
                <w:szCs w:val="20"/>
                <w:lang w:val="x-none" w:eastAsia="x-none"/>
              </w:rPr>
              <w:t>the</w:t>
            </w:r>
            <w:proofErr w:type="spellEnd"/>
            <w:r w:rsidRPr="001A4E37">
              <w:rPr>
                <w:sz w:val="20"/>
                <w:szCs w:val="20"/>
                <w:lang w:val="x-none" w:eastAsia="x-none"/>
              </w:rPr>
              <w:t xml:space="preserve"> </w:t>
            </w:r>
            <w:proofErr w:type="spellStart"/>
            <w:r w:rsidRPr="001A4E37">
              <w:rPr>
                <w:sz w:val="20"/>
                <w:szCs w:val="20"/>
                <w:lang w:val="x-none" w:eastAsia="x-none"/>
              </w:rPr>
              <w:t>author</w:t>
            </w:r>
            <w:proofErr w:type="spellEnd"/>
            <w:r w:rsidRPr="001A4E37">
              <w:rPr>
                <w:sz w:val="20"/>
                <w:szCs w:val="20"/>
                <w:lang w:val="x-none" w:eastAsia="x-none"/>
              </w:rPr>
              <w:t xml:space="preserve"> (</w:t>
            </w:r>
            <w:proofErr w:type="spellStart"/>
            <w:r w:rsidRPr="001A4E37">
              <w:rPr>
                <w:sz w:val="20"/>
                <w:szCs w:val="20"/>
                <w:lang w:val="x-none" w:eastAsia="x-none"/>
              </w:rPr>
              <w:t>in</w:t>
            </w:r>
            <w:proofErr w:type="spellEnd"/>
            <w:r w:rsidRPr="001A4E37">
              <w:rPr>
                <w:sz w:val="20"/>
                <w:szCs w:val="20"/>
                <w:lang w:val="x-none" w:eastAsia="x-none"/>
              </w:rPr>
              <w:t xml:space="preserve"> </w:t>
            </w:r>
            <w:proofErr w:type="spellStart"/>
            <w:r w:rsidRPr="001A4E37">
              <w:rPr>
                <w:sz w:val="20"/>
                <w:szCs w:val="20"/>
                <w:lang w:val="x-none" w:eastAsia="x-none"/>
              </w:rPr>
              <w:t>full</w:t>
            </w:r>
            <w:proofErr w:type="spellEnd"/>
            <w:r w:rsidRPr="001A4E37">
              <w:rPr>
                <w:sz w:val="20"/>
                <w:szCs w:val="20"/>
                <w:lang w:val="x-none" w:eastAsia="x-none"/>
              </w:rPr>
              <w:t xml:space="preserve">) </w:t>
            </w:r>
          </w:p>
        </w:tc>
        <w:tc>
          <w:tcPr>
            <w:tcW w:w="1863" w:type="dxa"/>
          </w:tcPr>
          <w:p w14:paraId="18C832F7" w14:textId="77777777" w:rsidR="00563D13" w:rsidRPr="001A4E37" w:rsidRDefault="00563D13" w:rsidP="00AD3F42">
            <w:pPr>
              <w:tabs>
                <w:tab w:val="left" w:pos="851"/>
              </w:tabs>
              <w:ind w:firstLine="567"/>
              <w:jc w:val="center"/>
              <w:rPr>
                <w:sz w:val="20"/>
                <w:szCs w:val="20"/>
                <w:lang w:val="kk-KZ"/>
              </w:rPr>
            </w:pPr>
          </w:p>
        </w:tc>
      </w:tr>
      <w:tr w:rsidR="00563D13" w:rsidRPr="001A4E37" w14:paraId="0404998A" w14:textId="77777777" w:rsidTr="00AD3F42">
        <w:trPr>
          <w:jc w:val="center"/>
        </w:trPr>
        <w:tc>
          <w:tcPr>
            <w:tcW w:w="1176" w:type="dxa"/>
          </w:tcPr>
          <w:p w14:paraId="71024D6A" w14:textId="77777777" w:rsidR="00563D13" w:rsidRPr="001A4E37" w:rsidRDefault="00563D13" w:rsidP="00AD3F42">
            <w:pPr>
              <w:tabs>
                <w:tab w:val="left" w:pos="851"/>
              </w:tabs>
              <w:rPr>
                <w:sz w:val="20"/>
                <w:szCs w:val="20"/>
                <w:lang w:val="kk-KZ"/>
              </w:rPr>
            </w:pPr>
            <w:r w:rsidRPr="001A4E37">
              <w:rPr>
                <w:sz w:val="20"/>
                <w:szCs w:val="20"/>
                <w:lang w:val="kk-KZ"/>
              </w:rPr>
              <w:t xml:space="preserve">          2</w:t>
            </w:r>
          </w:p>
        </w:tc>
        <w:tc>
          <w:tcPr>
            <w:tcW w:w="6025" w:type="dxa"/>
          </w:tcPr>
          <w:p w14:paraId="0060BFB1" w14:textId="378A849D" w:rsidR="00563D13" w:rsidRPr="001A4E37" w:rsidRDefault="00563D13" w:rsidP="00AD3F42">
            <w:pPr>
              <w:tabs>
                <w:tab w:val="left" w:pos="851"/>
              </w:tabs>
              <w:rPr>
                <w:sz w:val="20"/>
                <w:szCs w:val="20"/>
                <w:lang w:val="x-none" w:eastAsia="x-none"/>
              </w:rPr>
            </w:pPr>
            <w:r w:rsidRPr="001A4E37">
              <w:rPr>
                <w:sz w:val="20"/>
                <w:szCs w:val="20"/>
                <w:lang w:val="x-none" w:eastAsia="x-none"/>
              </w:rPr>
              <w:t>Post</w:t>
            </w:r>
          </w:p>
        </w:tc>
        <w:tc>
          <w:tcPr>
            <w:tcW w:w="1863" w:type="dxa"/>
          </w:tcPr>
          <w:p w14:paraId="1AA6973C" w14:textId="77777777" w:rsidR="00563D13" w:rsidRPr="001A4E37" w:rsidRDefault="00563D13" w:rsidP="00AD3F42">
            <w:pPr>
              <w:tabs>
                <w:tab w:val="left" w:pos="851"/>
              </w:tabs>
              <w:ind w:firstLine="567"/>
              <w:jc w:val="center"/>
              <w:rPr>
                <w:sz w:val="20"/>
                <w:szCs w:val="20"/>
              </w:rPr>
            </w:pPr>
          </w:p>
        </w:tc>
      </w:tr>
      <w:tr w:rsidR="00563D13" w:rsidRPr="001A4E37" w14:paraId="65D9B101" w14:textId="77777777" w:rsidTr="00AD3F42">
        <w:trPr>
          <w:jc w:val="center"/>
        </w:trPr>
        <w:tc>
          <w:tcPr>
            <w:tcW w:w="1176" w:type="dxa"/>
          </w:tcPr>
          <w:p w14:paraId="3F830294" w14:textId="77777777" w:rsidR="00563D13" w:rsidRPr="001A4E37" w:rsidRDefault="00563D13" w:rsidP="00AD3F42">
            <w:pPr>
              <w:tabs>
                <w:tab w:val="left" w:pos="851"/>
              </w:tabs>
              <w:rPr>
                <w:sz w:val="20"/>
                <w:szCs w:val="20"/>
                <w:lang w:val="kk-KZ"/>
              </w:rPr>
            </w:pPr>
            <w:r w:rsidRPr="001A4E37">
              <w:rPr>
                <w:sz w:val="20"/>
                <w:szCs w:val="20"/>
                <w:lang w:val="kk-KZ"/>
              </w:rPr>
              <w:t xml:space="preserve">          3</w:t>
            </w:r>
          </w:p>
        </w:tc>
        <w:tc>
          <w:tcPr>
            <w:tcW w:w="6025" w:type="dxa"/>
          </w:tcPr>
          <w:p w14:paraId="2006C3B0" w14:textId="6083F4D7" w:rsidR="00563D13" w:rsidRPr="001A4E37" w:rsidRDefault="00563D13" w:rsidP="00AD3F42">
            <w:pPr>
              <w:tabs>
                <w:tab w:val="left" w:pos="851"/>
              </w:tabs>
              <w:rPr>
                <w:sz w:val="20"/>
                <w:szCs w:val="20"/>
                <w:lang w:val="x-none" w:eastAsia="x-none"/>
              </w:rPr>
            </w:pPr>
            <w:proofErr w:type="spellStart"/>
            <w:r w:rsidRPr="001A4E37">
              <w:rPr>
                <w:sz w:val="20"/>
                <w:szCs w:val="20"/>
                <w:lang w:val="x-none" w:eastAsia="x-none"/>
              </w:rPr>
              <w:t>Academic</w:t>
            </w:r>
            <w:proofErr w:type="spellEnd"/>
            <w:r w:rsidRPr="001A4E37">
              <w:rPr>
                <w:sz w:val="20"/>
                <w:szCs w:val="20"/>
                <w:lang w:val="x-none" w:eastAsia="x-none"/>
              </w:rPr>
              <w:t xml:space="preserve"> </w:t>
            </w:r>
            <w:proofErr w:type="spellStart"/>
            <w:r w:rsidRPr="001A4E37">
              <w:rPr>
                <w:sz w:val="20"/>
                <w:szCs w:val="20"/>
                <w:lang w:val="x-none" w:eastAsia="x-none"/>
              </w:rPr>
              <w:t>degree</w:t>
            </w:r>
            <w:proofErr w:type="spellEnd"/>
            <w:r w:rsidRPr="001A4E37">
              <w:rPr>
                <w:sz w:val="20"/>
                <w:szCs w:val="20"/>
                <w:lang w:val="x-none" w:eastAsia="x-none"/>
              </w:rPr>
              <w:t xml:space="preserve">, </w:t>
            </w:r>
            <w:proofErr w:type="spellStart"/>
            <w:r w:rsidRPr="001A4E37">
              <w:rPr>
                <w:sz w:val="20"/>
                <w:szCs w:val="20"/>
                <w:lang w:val="x-none" w:eastAsia="x-none"/>
              </w:rPr>
              <w:t>academic</w:t>
            </w:r>
            <w:proofErr w:type="spellEnd"/>
            <w:r w:rsidRPr="001A4E37">
              <w:rPr>
                <w:sz w:val="20"/>
                <w:szCs w:val="20"/>
                <w:lang w:val="x-none" w:eastAsia="x-none"/>
              </w:rPr>
              <w:t xml:space="preserve"> </w:t>
            </w:r>
            <w:proofErr w:type="spellStart"/>
            <w:r w:rsidRPr="001A4E37">
              <w:rPr>
                <w:sz w:val="20"/>
                <w:szCs w:val="20"/>
                <w:lang w:val="x-none" w:eastAsia="x-none"/>
              </w:rPr>
              <w:t>title</w:t>
            </w:r>
            <w:proofErr w:type="spellEnd"/>
          </w:p>
        </w:tc>
        <w:tc>
          <w:tcPr>
            <w:tcW w:w="1863" w:type="dxa"/>
          </w:tcPr>
          <w:p w14:paraId="3E8DED69" w14:textId="77777777" w:rsidR="00563D13" w:rsidRPr="001A4E37" w:rsidRDefault="00563D13" w:rsidP="00AD3F42">
            <w:pPr>
              <w:tabs>
                <w:tab w:val="left" w:pos="851"/>
              </w:tabs>
              <w:ind w:firstLine="567"/>
              <w:jc w:val="center"/>
              <w:rPr>
                <w:sz w:val="20"/>
                <w:szCs w:val="20"/>
                <w:lang w:val="en-US"/>
              </w:rPr>
            </w:pPr>
          </w:p>
        </w:tc>
      </w:tr>
      <w:tr w:rsidR="00563D13" w:rsidRPr="00225163" w14:paraId="0CEA4566" w14:textId="77777777" w:rsidTr="00AD3F42">
        <w:trPr>
          <w:jc w:val="center"/>
        </w:trPr>
        <w:tc>
          <w:tcPr>
            <w:tcW w:w="1176" w:type="dxa"/>
          </w:tcPr>
          <w:p w14:paraId="6B6867B9" w14:textId="77777777" w:rsidR="00563D13" w:rsidRPr="001A4E37" w:rsidRDefault="00563D13" w:rsidP="00AD3F42">
            <w:pPr>
              <w:tabs>
                <w:tab w:val="left" w:pos="851"/>
              </w:tabs>
              <w:rPr>
                <w:sz w:val="20"/>
                <w:szCs w:val="20"/>
                <w:lang w:val="kk-KZ"/>
              </w:rPr>
            </w:pPr>
            <w:r w:rsidRPr="001A4E37">
              <w:rPr>
                <w:sz w:val="20"/>
                <w:szCs w:val="20"/>
                <w:lang w:val="kk-KZ"/>
              </w:rPr>
              <w:t xml:space="preserve">          4</w:t>
            </w:r>
          </w:p>
        </w:tc>
        <w:tc>
          <w:tcPr>
            <w:tcW w:w="6025" w:type="dxa"/>
          </w:tcPr>
          <w:p w14:paraId="1F6027C9" w14:textId="0BA5B14E" w:rsidR="00563D13" w:rsidRPr="001A4E37" w:rsidRDefault="00563D13" w:rsidP="00AD3F42">
            <w:pPr>
              <w:tabs>
                <w:tab w:val="left" w:pos="851"/>
              </w:tabs>
              <w:rPr>
                <w:sz w:val="20"/>
                <w:szCs w:val="20"/>
                <w:lang w:val="x-none" w:eastAsia="x-none"/>
              </w:rPr>
            </w:pPr>
            <w:r w:rsidRPr="001A4E37">
              <w:rPr>
                <w:sz w:val="20"/>
                <w:szCs w:val="20"/>
                <w:lang w:val="x-none" w:eastAsia="x-none"/>
              </w:rPr>
              <w:t xml:space="preserve">Full </w:t>
            </w:r>
            <w:proofErr w:type="spellStart"/>
            <w:r w:rsidRPr="001A4E37">
              <w:rPr>
                <w:sz w:val="20"/>
                <w:szCs w:val="20"/>
                <w:lang w:val="x-none" w:eastAsia="x-none"/>
              </w:rPr>
              <w:t>name</w:t>
            </w:r>
            <w:proofErr w:type="spellEnd"/>
            <w:r w:rsidRPr="001A4E37">
              <w:rPr>
                <w:sz w:val="20"/>
                <w:szCs w:val="20"/>
                <w:lang w:val="x-none" w:eastAsia="x-none"/>
              </w:rPr>
              <w:t xml:space="preserve"> </w:t>
            </w:r>
            <w:proofErr w:type="spellStart"/>
            <w:r w:rsidRPr="001A4E37">
              <w:rPr>
                <w:sz w:val="20"/>
                <w:szCs w:val="20"/>
                <w:lang w:val="x-none" w:eastAsia="x-none"/>
              </w:rPr>
              <w:t>of</w:t>
            </w:r>
            <w:proofErr w:type="spellEnd"/>
            <w:r w:rsidRPr="001A4E37">
              <w:rPr>
                <w:sz w:val="20"/>
                <w:szCs w:val="20"/>
                <w:lang w:val="x-none" w:eastAsia="x-none"/>
              </w:rPr>
              <w:t xml:space="preserve"> </w:t>
            </w:r>
            <w:proofErr w:type="spellStart"/>
            <w:r w:rsidRPr="001A4E37">
              <w:rPr>
                <w:sz w:val="20"/>
                <w:szCs w:val="20"/>
                <w:lang w:val="x-none" w:eastAsia="x-none"/>
              </w:rPr>
              <w:t>the</w:t>
            </w:r>
            <w:proofErr w:type="spellEnd"/>
            <w:r w:rsidRPr="001A4E37">
              <w:rPr>
                <w:sz w:val="20"/>
                <w:szCs w:val="20"/>
                <w:lang w:val="x-none" w:eastAsia="x-none"/>
              </w:rPr>
              <w:t xml:space="preserve"> </w:t>
            </w:r>
            <w:proofErr w:type="spellStart"/>
            <w:r w:rsidRPr="001A4E37">
              <w:rPr>
                <w:sz w:val="20"/>
                <w:szCs w:val="20"/>
                <w:lang w:val="x-none" w:eastAsia="x-none"/>
              </w:rPr>
              <w:t>educational</w:t>
            </w:r>
            <w:proofErr w:type="spellEnd"/>
            <w:r w:rsidRPr="001A4E37">
              <w:rPr>
                <w:sz w:val="20"/>
                <w:szCs w:val="20"/>
                <w:lang w:val="x-none" w:eastAsia="x-none"/>
              </w:rPr>
              <w:t xml:space="preserve"> </w:t>
            </w:r>
            <w:proofErr w:type="spellStart"/>
            <w:r w:rsidRPr="001A4E37">
              <w:rPr>
                <w:sz w:val="20"/>
                <w:szCs w:val="20"/>
                <w:lang w:val="x-none" w:eastAsia="x-none"/>
              </w:rPr>
              <w:t>institution</w:t>
            </w:r>
            <w:proofErr w:type="spellEnd"/>
            <w:r w:rsidRPr="001A4E37">
              <w:rPr>
                <w:sz w:val="20"/>
                <w:szCs w:val="20"/>
                <w:lang w:val="x-none" w:eastAsia="x-none"/>
              </w:rPr>
              <w:t xml:space="preserve"> </w:t>
            </w:r>
          </w:p>
        </w:tc>
        <w:tc>
          <w:tcPr>
            <w:tcW w:w="1863" w:type="dxa"/>
          </w:tcPr>
          <w:p w14:paraId="46E2FBFF" w14:textId="77777777" w:rsidR="00563D13" w:rsidRPr="001A4E37" w:rsidRDefault="00563D13" w:rsidP="00AD3F42">
            <w:pPr>
              <w:tabs>
                <w:tab w:val="left" w:pos="851"/>
              </w:tabs>
              <w:ind w:firstLine="567"/>
              <w:jc w:val="center"/>
              <w:rPr>
                <w:sz w:val="20"/>
                <w:szCs w:val="20"/>
                <w:lang w:val="en-US"/>
              </w:rPr>
            </w:pPr>
          </w:p>
        </w:tc>
      </w:tr>
      <w:tr w:rsidR="00563D13" w:rsidRPr="00225163" w14:paraId="12FEAD74" w14:textId="77777777" w:rsidTr="00AD3F42">
        <w:trPr>
          <w:jc w:val="center"/>
        </w:trPr>
        <w:tc>
          <w:tcPr>
            <w:tcW w:w="1176" w:type="dxa"/>
          </w:tcPr>
          <w:p w14:paraId="127512C7" w14:textId="77777777" w:rsidR="00563D13" w:rsidRPr="001A4E37" w:rsidRDefault="00563D13" w:rsidP="00AD3F42">
            <w:pPr>
              <w:tabs>
                <w:tab w:val="left" w:pos="851"/>
              </w:tabs>
              <w:rPr>
                <w:sz w:val="20"/>
                <w:szCs w:val="20"/>
                <w:lang w:val="kk-KZ"/>
              </w:rPr>
            </w:pPr>
            <w:r w:rsidRPr="001A4E37">
              <w:rPr>
                <w:sz w:val="20"/>
                <w:szCs w:val="20"/>
                <w:lang w:val="kk-KZ"/>
              </w:rPr>
              <w:t xml:space="preserve">          5   </w:t>
            </w:r>
          </w:p>
        </w:tc>
        <w:tc>
          <w:tcPr>
            <w:tcW w:w="6025" w:type="dxa"/>
          </w:tcPr>
          <w:p w14:paraId="305E2307" w14:textId="1CC64779" w:rsidR="00563D13" w:rsidRPr="001A4E37" w:rsidRDefault="00563D13" w:rsidP="00AD3F42">
            <w:pPr>
              <w:tabs>
                <w:tab w:val="left" w:pos="851"/>
              </w:tabs>
              <w:rPr>
                <w:sz w:val="20"/>
                <w:szCs w:val="20"/>
                <w:lang w:val="x-none" w:eastAsia="x-none"/>
              </w:rPr>
            </w:pPr>
            <w:r w:rsidRPr="001A4E37">
              <w:rPr>
                <w:sz w:val="20"/>
                <w:szCs w:val="20"/>
                <w:lang w:val="x-none" w:eastAsia="x-none"/>
              </w:rPr>
              <w:t xml:space="preserve">Address </w:t>
            </w:r>
            <w:proofErr w:type="spellStart"/>
            <w:r w:rsidRPr="001A4E37">
              <w:rPr>
                <w:sz w:val="20"/>
                <w:szCs w:val="20"/>
                <w:lang w:val="x-none" w:eastAsia="x-none"/>
              </w:rPr>
              <w:t>of</w:t>
            </w:r>
            <w:proofErr w:type="spellEnd"/>
            <w:r w:rsidRPr="001A4E37">
              <w:rPr>
                <w:sz w:val="20"/>
                <w:szCs w:val="20"/>
                <w:lang w:val="x-none" w:eastAsia="x-none"/>
              </w:rPr>
              <w:t xml:space="preserve"> </w:t>
            </w:r>
            <w:proofErr w:type="spellStart"/>
            <w:r w:rsidRPr="001A4E37">
              <w:rPr>
                <w:sz w:val="20"/>
                <w:szCs w:val="20"/>
                <w:lang w:val="x-none" w:eastAsia="x-none"/>
              </w:rPr>
              <w:t>the</w:t>
            </w:r>
            <w:proofErr w:type="spellEnd"/>
            <w:r w:rsidRPr="001A4E37">
              <w:rPr>
                <w:sz w:val="20"/>
                <w:szCs w:val="20"/>
                <w:lang w:val="x-none" w:eastAsia="x-none"/>
              </w:rPr>
              <w:t xml:space="preserve"> </w:t>
            </w:r>
            <w:proofErr w:type="spellStart"/>
            <w:r w:rsidRPr="001A4E37">
              <w:rPr>
                <w:sz w:val="20"/>
                <w:szCs w:val="20"/>
                <w:lang w:val="x-none" w:eastAsia="x-none"/>
              </w:rPr>
              <w:t>educational</w:t>
            </w:r>
            <w:proofErr w:type="spellEnd"/>
            <w:r w:rsidRPr="001A4E37">
              <w:rPr>
                <w:sz w:val="20"/>
                <w:szCs w:val="20"/>
                <w:lang w:val="x-none" w:eastAsia="x-none"/>
              </w:rPr>
              <w:t xml:space="preserve"> </w:t>
            </w:r>
            <w:proofErr w:type="spellStart"/>
            <w:r w:rsidRPr="001A4E37">
              <w:rPr>
                <w:sz w:val="20"/>
                <w:szCs w:val="20"/>
                <w:lang w:val="x-none" w:eastAsia="x-none"/>
              </w:rPr>
              <w:t>institution</w:t>
            </w:r>
            <w:proofErr w:type="spellEnd"/>
          </w:p>
        </w:tc>
        <w:tc>
          <w:tcPr>
            <w:tcW w:w="1863" w:type="dxa"/>
          </w:tcPr>
          <w:p w14:paraId="26728901" w14:textId="77777777" w:rsidR="00563D13" w:rsidRPr="001A4E37" w:rsidRDefault="00563D13" w:rsidP="00AD3F42">
            <w:pPr>
              <w:tabs>
                <w:tab w:val="left" w:pos="851"/>
              </w:tabs>
              <w:ind w:firstLine="567"/>
              <w:jc w:val="center"/>
              <w:rPr>
                <w:sz w:val="20"/>
                <w:szCs w:val="20"/>
                <w:lang w:val="en-US"/>
              </w:rPr>
            </w:pPr>
          </w:p>
        </w:tc>
      </w:tr>
      <w:tr w:rsidR="00563D13" w:rsidRPr="00225163" w14:paraId="0F008A42" w14:textId="77777777" w:rsidTr="00AD3F42">
        <w:trPr>
          <w:jc w:val="center"/>
        </w:trPr>
        <w:tc>
          <w:tcPr>
            <w:tcW w:w="1176" w:type="dxa"/>
          </w:tcPr>
          <w:p w14:paraId="4F50F68F" w14:textId="77777777" w:rsidR="00563D13" w:rsidRPr="001A4E37" w:rsidRDefault="00563D13" w:rsidP="00AD3F42">
            <w:pPr>
              <w:tabs>
                <w:tab w:val="left" w:pos="851"/>
              </w:tabs>
              <w:ind w:left="360"/>
              <w:rPr>
                <w:sz w:val="20"/>
                <w:szCs w:val="20"/>
                <w:lang w:val="kk-KZ"/>
              </w:rPr>
            </w:pPr>
            <w:r w:rsidRPr="001A4E37">
              <w:rPr>
                <w:sz w:val="20"/>
                <w:szCs w:val="20"/>
                <w:lang w:val="kk-KZ"/>
              </w:rPr>
              <w:t xml:space="preserve">   6</w:t>
            </w:r>
          </w:p>
        </w:tc>
        <w:tc>
          <w:tcPr>
            <w:tcW w:w="6025" w:type="dxa"/>
          </w:tcPr>
          <w:p w14:paraId="700FA75C" w14:textId="56DE1678" w:rsidR="00563D13" w:rsidRPr="001A4E37" w:rsidRDefault="00563D13" w:rsidP="00AD3F42">
            <w:pPr>
              <w:tabs>
                <w:tab w:val="left" w:pos="851"/>
              </w:tabs>
              <w:rPr>
                <w:sz w:val="20"/>
                <w:szCs w:val="20"/>
                <w:lang w:val="x-none" w:eastAsia="x-none"/>
              </w:rPr>
            </w:pPr>
            <w:r w:rsidRPr="001A4E37">
              <w:rPr>
                <w:sz w:val="20"/>
                <w:szCs w:val="20"/>
                <w:lang w:val="x-none" w:eastAsia="x-none"/>
              </w:rPr>
              <w:t xml:space="preserve">Contact </w:t>
            </w:r>
            <w:proofErr w:type="spellStart"/>
            <w:r w:rsidRPr="001A4E37">
              <w:rPr>
                <w:sz w:val="20"/>
                <w:szCs w:val="20"/>
                <w:lang w:val="x-none" w:eastAsia="x-none"/>
              </w:rPr>
              <w:t>phone</w:t>
            </w:r>
            <w:proofErr w:type="spellEnd"/>
            <w:r w:rsidRPr="001A4E37">
              <w:rPr>
                <w:sz w:val="20"/>
                <w:szCs w:val="20"/>
                <w:lang w:val="x-none" w:eastAsia="x-none"/>
              </w:rPr>
              <w:t xml:space="preserve"> </w:t>
            </w:r>
            <w:proofErr w:type="spellStart"/>
            <w:r w:rsidRPr="001A4E37">
              <w:rPr>
                <w:sz w:val="20"/>
                <w:szCs w:val="20"/>
                <w:lang w:val="x-none" w:eastAsia="x-none"/>
              </w:rPr>
              <w:t>numbers</w:t>
            </w:r>
            <w:proofErr w:type="spellEnd"/>
            <w:r w:rsidRPr="001A4E37">
              <w:rPr>
                <w:sz w:val="20"/>
                <w:szCs w:val="20"/>
                <w:lang w:val="x-none" w:eastAsia="x-none"/>
              </w:rPr>
              <w:t xml:space="preserve"> (</w:t>
            </w:r>
            <w:proofErr w:type="spellStart"/>
            <w:r w:rsidRPr="001A4E37">
              <w:rPr>
                <w:sz w:val="20"/>
                <w:szCs w:val="20"/>
                <w:lang w:val="x-none" w:eastAsia="x-none"/>
              </w:rPr>
              <w:t>with</w:t>
            </w:r>
            <w:proofErr w:type="spellEnd"/>
            <w:r w:rsidRPr="001A4E37">
              <w:rPr>
                <w:sz w:val="20"/>
                <w:szCs w:val="20"/>
                <w:lang w:val="x-none" w:eastAsia="x-none"/>
              </w:rPr>
              <w:t xml:space="preserve"> </w:t>
            </w:r>
            <w:proofErr w:type="spellStart"/>
            <w:r w:rsidRPr="001A4E37">
              <w:rPr>
                <w:sz w:val="20"/>
                <w:szCs w:val="20"/>
                <w:lang w:val="x-none" w:eastAsia="x-none"/>
              </w:rPr>
              <w:t>area</w:t>
            </w:r>
            <w:proofErr w:type="spellEnd"/>
            <w:r w:rsidRPr="001A4E37">
              <w:rPr>
                <w:sz w:val="20"/>
                <w:szCs w:val="20"/>
                <w:lang w:val="x-none" w:eastAsia="x-none"/>
              </w:rPr>
              <w:t xml:space="preserve"> </w:t>
            </w:r>
            <w:proofErr w:type="spellStart"/>
            <w:r w:rsidRPr="001A4E37">
              <w:rPr>
                <w:sz w:val="20"/>
                <w:szCs w:val="20"/>
                <w:lang w:val="x-none" w:eastAsia="x-none"/>
              </w:rPr>
              <w:t>code</w:t>
            </w:r>
            <w:proofErr w:type="spellEnd"/>
            <w:r w:rsidRPr="001A4E37">
              <w:rPr>
                <w:sz w:val="20"/>
                <w:szCs w:val="20"/>
                <w:lang w:val="x-none" w:eastAsia="x-none"/>
              </w:rPr>
              <w:t>)</w:t>
            </w:r>
          </w:p>
        </w:tc>
        <w:tc>
          <w:tcPr>
            <w:tcW w:w="1863" w:type="dxa"/>
          </w:tcPr>
          <w:p w14:paraId="23946557" w14:textId="77777777" w:rsidR="00563D13" w:rsidRPr="001A4E37" w:rsidRDefault="00563D13" w:rsidP="00AD3F42">
            <w:pPr>
              <w:tabs>
                <w:tab w:val="left" w:pos="851"/>
              </w:tabs>
              <w:ind w:firstLine="567"/>
              <w:jc w:val="center"/>
              <w:rPr>
                <w:sz w:val="20"/>
                <w:szCs w:val="20"/>
                <w:lang w:val="en-US"/>
              </w:rPr>
            </w:pPr>
          </w:p>
        </w:tc>
      </w:tr>
      <w:tr w:rsidR="00563D13" w:rsidRPr="001A4E37" w14:paraId="0D54F397" w14:textId="77777777" w:rsidTr="00AD3F42">
        <w:trPr>
          <w:jc w:val="center"/>
        </w:trPr>
        <w:tc>
          <w:tcPr>
            <w:tcW w:w="1176" w:type="dxa"/>
          </w:tcPr>
          <w:p w14:paraId="22C4BCAD" w14:textId="77777777" w:rsidR="00563D13" w:rsidRPr="001A4E37" w:rsidRDefault="00563D13" w:rsidP="00AD3F42">
            <w:pPr>
              <w:tabs>
                <w:tab w:val="left" w:pos="851"/>
              </w:tabs>
              <w:rPr>
                <w:sz w:val="20"/>
                <w:szCs w:val="20"/>
                <w:lang w:val="kk-KZ"/>
              </w:rPr>
            </w:pPr>
            <w:r w:rsidRPr="001A4E37">
              <w:rPr>
                <w:sz w:val="20"/>
                <w:szCs w:val="20"/>
                <w:lang w:val="kk-KZ"/>
              </w:rPr>
              <w:t xml:space="preserve">          7</w:t>
            </w:r>
          </w:p>
        </w:tc>
        <w:tc>
          <w:tcPr>
            <w:tcW w:w="6025" w:type="dxa"/>
          </w:tcPr>
          <w:p w14:paraId="70870340" w14:textId="2C961374" w:rsidR="00563D13" w:rsidRPr="001A4E37" w:rsidRDefault="00563D13" w:rsidP="00AD3F42">
            <w:pPr>
              <w:tabs>
                <w:tab w:val="left" w:pos="851"/>
              </w:tabs>
              <w:rPr>
                <w:sz w:val="20"/>
                <w:szCs w:val="20"/>
                <w:lang w:val="x-none" w:eastAsia="x-none"/>
              </w:rPr>
            </w:pPr>
            <w:proofErr w:type="spellStart"/>
            <w:r w:rsidRPr="001A4E37">
              <w:rPr>
                <w:sz w:val="20"/>
                <w:szCs w:val="20"/>
                <w:lang w:val="x-none" w:eastAsia="x-none"/>
              </w:rPr>
              <w:t>e-mail</w:t>
            </w:r>
            <w:proofErr w:type="spellEnd"/>
          </w:p>
        </w:tc>
        <w:tc>
          <w:tcPr>
            <w:tcW w:w="1863" w:type="dxa"/>
          </w:tcPr>
          <w:p w14:paraId="06949641" w14:textId="77777777" w:rsidR="00563D13" w:rsidRPr="001A4E37" w:rsidRDefault="00563D13" w:rsidP="00AD3F42">
            <w:pPr>
              <w:tabs>
                <w:tab w:val="left" w:pos="851"/>
              </w:tabs>
              <w:ind w:firstLine="567"/>
              <w:jc w:val="center"/>
              <w:rPr>
                <w:sz w:val="20"/>
                <w:szCs w:val="20"/>
              </w:rPr>
            </w:pPr>
          </w:p>
        </w:tc>
      </w:tr>
      <w:tr w:rsidR="00563D13" w:rsidRPr="00225163" w14:paraId="52F03B9D" w14:textId="77777777" w:rsidTr="00AD3F42">
        <w:trPr>
          <w:jc w:val="center"/>
        </w:trPr>
        <w:tc>
          <w:tcPr>
            <w:tcW w:w="1176" w:type="dxa"/>
          </w:tcPr>
          <w:p w14:paraId="0F118F45" w14:textId="77777777" w:rsidR="00563D13" w:rsidRPr="001A4E37" w:rsidRDefault="00563D13" w:rsidP="00AD3F42">
            <w:pPr>
              <w:tabs>
                <w:tab w:val="left" w:pos="851"/>
              </w:tabs>
              <w:rPr>
                <w:sz w:val="20"/>
                <w:szCs w:val="20"/>
                <w:lang w:val="kk-KZ"/>
              </w:rPr>
            </w:pPr>
            <w:r w:rsidRPr="001A4E37">
              <w:rPr>
                <w:sz w:val="20"/>
                <w:szCs w:val="20"/>
                <w:lang w:val="kk-KZ"/>
              </w:rPr>
              <w:t xml:space="preserve">          8</w:t>
            </w:r>
          </w:p>
        </w:tc>
        <w:tc>
          <w:tcPr>
            <w:tcW w:w="6025" w:type="dxa"/>
          </w:tcPr>
          <w:p w14:paraId="2FB21260" w14:textId="3F974502" w:rsidR="00563D13" w:rsidRPr="001A4E37" w:rsidRDefault="00563D13" w:rsidP="00AD3F42">
            <w:pPr>
              <w:tabs>
                <w:tab w:val="left" w:pos="851"/>
              </w:tabs>
              <w:rPr>
                <w:sz w:val="20"/>
                <w:szCs w:val="20"/>
                <w:lang w:val="x-none" w:eastAsia="x-none"/>
              </w:rPr>
            </w:pPr>
            <w:r w:rsidRPr="001A4E37">
              <w:rPr>
                <w:sz w:val="20"/>
                <w:szCs w:val="20"/>
                <w:lang w:val="x-none" w:eastAsia="x-none"/>
              </w:rPr>
              <w:t xml:space="preserve">The </w:t>
            </w:r>
            <w:proofErr w:type="spellStart"/>
            <w:r w:rsidRPr="001A4E37">
              <w:rPr>
                <w:sz w:val="20"/>
                <w:szCs w:val="20"/>
                <w:lang w:val="x-none" w:eastAsia="x-none"/>
              </w:rPr>
              <w:t>topic</w:t>
            </w:r>
            <w:proofErr w:type="spellEnd"/>
            <w:r w:rsidRPr="001A4E37">
              <w:rPr>
                <w:sz w:val="20"/>
                <w:szCs w:val="20"/>
                <w:lang w:val="x-none" w:eastAsia="x-none"/>
              </w:rPr>
              <w:t xml:space="preserve"> </w:t>
            </w:r>
            <w:proofErr w:type="spellStart"/>
            <w:r w:rsidRPr="001A4E37">
              <w:rPr>
                <w:sz w:val="20"/>
                <w:szCs w:val="20"/>
                <w:lang w:val="x-none" w:eastAsia="x-none"/>
              </w:rPr>
              <w:t>of</w:t>
            </w:r>
            <w:proofErr w:type="spellEnd"/>
            <w:r w:rsidRPr="001A4E37">
              <w:rPr>
                <w:sz w:val="20"/>
                <w:szCs w:val="20"/>
                <w:lang w:val="x-none" w:eastAsia="x-none"/>
              </w:rPr>
              <w:t xml:space="preserve"> </w:t>
            </w:r>
            <w:proofErr w:type="spellStart"/>
            <w:r w:rsidRPr="001A4E37">
              <w:rPr>
                <w:sz w:val="20"/>
                <w:szCs w:val="20"/>
                <w:lang w:val="x-none" w:eastAsia="x-none"/>
              </w:rPr>
              <w:t>the</w:t>
            </w:r>
            <w:proofErr w:type="spellEnd"/>
            <w:r w:rsidRPr="001A4E37">
              <w:rPr>
                <w:sz w:val="20"/>
                <w:szCs w:val="20"/>
                <w:lang w:val="x-none" w:eastAsia="x-none"/>
              </w:rPr>
              <w:t xml:space="preserve"> </w:t>
            </w:r>
            <w:proofErr w:type="spellStart"/>
            <w:r w:rsidRPr="001A4E37">
              <w:rPr>
                <w:sz w:val="20"/>
                <w:szCs w:val="20"/>
                <w:lang w:val="x-none" w:eastAsia="x-none"/>
              </w:rPr>
              <w:t>scientific</w:t>
            </w:r>
            <w:proofErr w:type="spellEnd"/>
            <w:r w:rsidRPr="001A4E37">
              <w:rPr>
                <w:sz w:val="20"/>
                <w:szCs w:val="20"/>
                <w:lang w:val="x-none" w:eastAsia="x-none"/>
              </w:rPr>
              <w:t xml:space="preserve"> </w:t>
            </w:r>
            <w:proofErr w:type="spellStart"/>
            <w:r w:rsidRPr="001A4E37">
              <w:rPr>
                <w:sz w:val="20"/>
                <w:szCs w:val="20"/>
                <w:lang w:val="x-none" w:eastAsia="x-none"/>
              </w:rPr>
              <w:t>article</w:t>
            </w:r>
            <w:proofErr w:type="spellEnd"/>
          </w:p>
        </w:tc>
        <w:tc>
          <w:tcPr>
            <w:tcW w:w="1863" w:type="dxa"/>
          </w:tcPr>
          <w:p w14:paraId="5D77AB37" w14:textId="77777777" w:rsidR="00563D13" w:rsidRPr="001A4E37" w:rsidRDefault="00563D13" w:rsidP="00AD3F42">
            <w:pPr>
              <w:tabs>
                <w:tab w:val="left" w:pos="851"/>
              </w:tabs>
              <w:ind w:firstLine="567"/>
              <w:jc w:val="center"/>
              <w:rPr>
                <w:sz w:val="20"/>
                <w:szCs w:val="20"/>
                <w:lang w:val="en-US"/>
              </w:rPr>
            </w:pPr>
          </w:p>
        </w:tc>
      </w:tr>
      <w:tr w:rsidR="00563D13" w:rsidRPr="001A4E37" w14:paraId="17F565C3" w14:textId="77777777" w:rsidTr="00AD3F42">
        <w:trPr>
          <w:jc w:val="center"/>
        </w:trPr>
        <w:tc>
          <w:tcPr>
            <w:tcW w:w="1176" w:type="dxa"/>
          </w:tcPr>
          <w:p w14:paraId="652BDFAF" w14:textId="77777777" w:rsidR="00563D13" w:rsidRPr="001A4E37" w:rsidRDefault="00563D13" w:rsidP="00AD3F42">
            <w:pPr>
              <w:tabs>
                <w:tab w:val="left" w:pos="851"/>
              </w:tabs>
              <w:rPr>
                <w:sz w:val="20"/>
                <w:szCs w:val="20"/>
                <w:lang w:val="kk-KZ"/>
              </w:rPr>
            </w:pPr>
            <w:r w:rsidRPr="001A4E37">
              <w:rPr>
                <w:sz w:val="20"/>
                <w:szCs w:val="20"/>
                <w:lang w:val="kk-KZ"/>
              </w:rPr>
              <w:t xml:space="preserve">          9</w:t>
            </w:r>
          </w:p>
        </w:tc>
        <w:tc>
          <w:tcPr>
            <w:tcW w:w="6025" w:type="dxa"/>
          </w:tcPr>
          <w:p w14:paraId="5F311AC2" w14:textId="3E9E09E0" w:rsidR="00563D13" w:rsidRPr="001A4E37" w:rsidRDefault="00563D13" w:rsidP="00AD3F42">
            <w:pPr>
              <w:tabs>
                <w:tab w:val="left" w:pos="851"/>
              </w:tabs>
              <w:rPr>
                <w:sz w:val="20"/>
                <w:szCs w:val="20"/>
                <w:lang w:val="x-none" w:eastAsia="x-none"/>
              </w:rPr>
            </w:pPr>
            <w:proofErr w:type="spellStart"/>
            <w:r w:rsidRPr="001A4E37">
              <w:rPr>
                <w:sz w:val="20"/>
                <w:szCs w:val="20"/>
                <w:lang w:val="x-none" w:eastAsia="x-none"/>
              </w:rPr>
              <w:t>Direction</w:t>
            </w:r>
            <w:proofErr w:type="spellEnd"/>
            <w:r w:rsidRPr="001A4E37">
              <w:rPr>
                <w:sz w:val="20"/>
                <w:szCs w:val="20"/>
                <w:lang w:val="x-none" w:eastAsia="x-none"/>
              </w:rPr>
              <w:t xml:space="preserve"> </w:t>
            </w:r>
            <w:proofErr w:type="spellStart"/>
            <w:r w:rsidRPr="001A4E37">
              <w:rPr>
                <w:sz w:val="20"/>
                <w:szCs w:val="20"/>
                <w:lang w:val="x-none" w:eastAsia="x-none"/>
              </w:rPr>
              <w:t>of</w:t>
            </w:r>
            <w:proofErr w:type="spellEnd"/>
            <w:r w:rsidRPr="001A4E37">
              <w:rPr>
                <w:sz w:val="20"/>
                <w:szCs w:val="20"/>
                <w:lang w:val="x-none" w:eastAsia="x-none"/>
              </w:rPr>
              <w:t xml:space="preserve"> </w:t>
            </w:r>
            <w:proofErr w:type="spellStart"/>
            <w:r w:rsidRPr="001A4E37">
              <w:rPr>
                <w:sz w:val="20"/>
                <w:szCs w:val="20"/>
                <w:lang w:val="x-none" w:eastAsia="x-none"/>
              </w:rPr>
              <w:t>the</w:t>
            </w:r>
            <w:proofErr w:type="spellEnd"/>
            <w:r w:rsidRPr="001A4E37">
              <w:rPr>
                <w:sz w:val="20"/>
                <w:szCs w:val="20"/>
                <w:lang w:val="x-none" w:eastAsia="x-none"/>
              </w:rPr>
              <w:t xml:space="preserve"> </w:t>
            </w:r>
            <w:proofErr w:type="spellStart"/>
            <w:r w:rsidRPr="001A4E37">
              <w:rPr>
                <w:sz w:val="20"/>
                <w:szCs w:val="20"/>
                <w:lang w:val="x-none" w:eastAsia="x-none"/>
              </w:rPr>
              <w:t>conference</w:t>
            </w:r>
            <w:proofErr w:type="spellEnd"/>
          </w:p>
        </w:tc>
        <w:tc>
          <w:tcPr>
            <w:tcW w:w="1863" w:type="dxa"/>
          </w:tcPr>
          <w:p w14:paraId="79DC6AAD" w14:textId="77777777" w:rsidR="00563D13" w:rsidRPr="001A4E37" w:rsidRDefault="00563D13" w:rsidP="00AD3F42">
            <w:pPr>
              <w:tabs>
                <w:tab w:val="left" w:pos="851"/>
              </w:tabs>
              <w:ind w:firstLine="567"/>
              <w:jc w:val="center"/>
              <w:rPr>
                <w:sz w:val="20"/>
                <w:szCs w:val="20"/>
              </w:rPr>
            </w:pPr>
          </w:p>
        </w:tc>
      </w:tr>
      <w:tr w:rsidR="00563D13" w:rsidRPr="00225163" w14:paraId="5CE631C2" w14:textId="77777777" w:rsidTr="00AD3F42">
        <w:trPr>
          <w:jc w:val="center"/>
        </w:trPr>
        <w:tc>
          <w:tcPr>
            <w:tcW w:w="1176" w:type="dxa"/>
          </w:tcPr>
          <w:p w14:paraId="3C4DA782" w14:textId="77777777" w:rsidR="00563D13" w:rsidRPr="001A4E37" w:rsidRDefault="00563D13" w:rsidP="00AD3F42">
            <w:pPr>
              <w:tabs>
                <w:tab w:val="left" w:pos="851"/>
              </w:tabs>
              <w:rPr>
                <w:sz w:val="20"/>
                <w:szCs w:val="20"/>
                <w:lang w:val="kk-KZ"/>
              </w:rPr>
            </w:pPr>
            <w:r w:rsidRPr="001A4E37">
              <w:rPr>
                <w:sz w:val="20"/>
                <w:szCs w:val="20"/>
                <w:lang w:val="kk-KZ"/>
              </w:rPr>
              <w:t xml:space="preserve">         10</w:t>
            </w:r>
          </w:p>
        </w:tc>
        <w:tc>
          <w:tcPr>
            <w:tcW w:w="6025" w:type="dxa"/>
          </w:tcPr>
          <w:p w14:paraId="0A1FEC83" w14:textId="6732EFFA" w:rsidR="00563D13" w:rsidRPr="001A4E37" w:rsidRDefault="00551187" w:rsidP="00AD3F42">
            <w:pPr>
              <w:tabs>
                <w:tab w:val="left" w:pos="851"/>
              </w:tabs>
              <w:rPr>
                <w:sz w:val="20"/>
                <w:szCs w:val="20"/>
                <w:lang w:val="x-none" w:eastAsia="x-none"/>
              </w:rPr>
            </w:pPr>
            <w:proofErr w:type="spellStart"/>
            <w:r w:rsidRPr="001A4E37">
              <w:rPr>
                <w:sz w:val="20"/>
                <w:szCs w:val="20"/>
                <w:lang w:val="x-none" w:eastAsia="x-none"/>
              </w:rPr>
              <w:t>Necessary</w:t>
            </w:r>
            <w:proofErr w:type="spellEnd"/>
            <w:r w:rsidRPr="001A4E37">
              <w:rPr>
                <w:sz w:val="20"/>
                <w:szCs w:val="20"/>
                <w:lang w:val="x-none" w:eastAsia="x-none"/>
              </w:rPr>
              <w:t xml:space="preserve"> </w:t>
            </w:r>
            <w:proofErr w:type="spellStart"/>
            <w:r w:rsidRPr="001A4E37">
              <w:rPr>
                <w:sz w:val="20"/>
                <w:szCs w:val="20"/>
                <w:lang w:val="x-none" w:eastAsia="x-none"/>
              </w:rPr>
              <w:t>technical</w:t>
            </w:r>
            <w:proofErr w:type="spellEnd"/>
            <w:r w:rsidRPr="001A4E37">
              <w:rPr>
                <w:sz w:val="20"/>
                <w:szCs w:val="20"/>
                <w:lang w:val="x-none" w:eastAsia="x-none"/>
              </w:rPr>
              <w:t xml:space="preserve"> </w:t>
            </w:r>
            <w:proofErr w:type="spellStart"/>
            <w:r w:rsidRPr="001A4E37">
              <w:rPr>
                <w:sz w:val="20"/>
                <w:szCs w:val="20"/>
                <w:lang w:val="x-none" w:eastAsia="x-none"/>
              </w:rPr>
              <w:t>means</w:t>
            </w:r>
            <w:proofErr w:type="spellEnd"/>
            <w:r w:rsidRPr="001A4E37">
              <w:rPr>
                <w:sz w:val="20"/>
                <w:szCs w:val="20"/>
                <w:lang w:val="x-none" w:eastAsia="x-none"/>
              </w:rPr>
              <w:t xml:space="preserve"> (</w:t>
            </w:r>
            <w:proofErr w:type="spellStart"/>
            <w:r w:rsidRPr="001A4E37">
              <w:rPr>
                <w:sz w:val="20"/>
                <w:szCs w:val="20"/>
                <w:lang w:val="x-none" w:eastAsia="x-none"/>
              </w:rPr>
              <w:t>projector</w:t>
            </w:r>
            <w:proofErr w:type="spellEnd"/>
            <w:r w:rsidRPr="001A4E37">
              <w:rPr>
                <w:sz w:val="20"/>
                <w:szCs w:val="20"/>
                <w:lang w:val="x-none" w:eastAsia="x-none"/>
              </w:rPr>
              <w:t xml:space="preserve">, </w:t>
            </w:r>
            <w:proofErr w:type="spellStart"/>
            <w:r w:rsidRPr="001A4E37">
              <w:rPr>
                <w:sz w:val="20"/>
                <w:szCs w:val="20"/>
                <w:lang w:val="x-none" w:eastAsia="x-none"/>
              </w:rPr>
              <w:t>laptop</w:t>
            </w:r>
            <w:proofErr w:type="spellEnd"/>
            <w:r w:rsidRPr="001A4E37">
              <w:rPr>
                <w:sz w:val="20"/>
                <w:szCs w:val="20"/>
                <w:lang w:val="x-none" w:eastAsia="x-none"/>
              </w:rPr>
              <w:t>)</w:t>
            </w:r>
          </w:p>
        </w:tc>
        <w:tc>
          <w:tcPr>
            <w:tcW w:w="1863" w:type="dxa"/>
          </w:tcPr>
          <w:p w14:paraId="05C11F9B" w14:textId="77777777" w:rsidR="00563D13" w:rsidRPr="001A4E37" w:rsidRDefault="00563D13" w:rsidP="00AD3F42">
            <w:pPr>
              <w:tabs>
                <w:tab w:val="left" w:pos="851"/>
              </w:tabs>
              <w:ind w:firstLine="567"/>
              <w:jc w:val="center"/>
              <w:rPr>
                <w:sz w:val="20"/>
                <w:szCs w:val="20"/>
                <w:lang w:val="en-US"/>
              </w:rPr>
            </w:pPr>
          </w:p>
        </w:tc>
      </w:tr>
      <w:tr w:rsidR="00563D13" w:rsidRPr="001A4E37" w14:paraId="41ADF198" w14:textId="77777777" w:rsidTr="00AD3F42">
        <w:trPr>
          <w:jc w:val="center"/>
        </w:trPr>
        <w:tc>
          <w:tcPr>
            <w:tcW w:w="1176" w:type="dxa"/>
          </w:tcPr>
          <w:p w14:paraId="060FBF04" w14:textId="77777777" w:rsidR="00563D13" w:rsidRPr="001A4E37" w:rsidRDefault="00563D13" w:rsidP="00AD3F42">
            <w:pPr>
              <w:tabs>
                <w:tab w:val="left" w:pos="851"/>
              </w:tabs>
              <w:rPr>
                <w:sz w:val="20"/>
                <w:szCs w:val="20"/>
                <w:lang w:val="kk-KZ"/>
              </w:rPr>
            </w:pPr>
            <w:r w:rsidRPr="001A4E37">
              <w:rPr>
                <w:sz w:val="20"/>
                <w:szCs w:val="20"/>
                <w:lang w:val="kk-KZ"/>
              </w:rPr>
              <w:t xml:space="preserve">         11</w:t>
            </w:r>
          </w:p>
        </w:tc>
        <w:tc>
          <w:tcPr>
            <w:tcW w:w="6025" w:type="dxa"/>
          </w:tcPr>
          <w:p w14:paraId="251FA045" w14:textId="6A80D0BD" w:rsidR="00563D13" w:rsidRPr="001A4E37" w:rsidRDefault="00551187" w:rsidP="00AD3F42">
            <w:pPr>
              <w:tabs>
                <w:tab w:val="left" w:pos="851"/>
              </w:tabs>
              <w:rPr>
                <w:sz w:val="20"/>
                <w:szCs w:val="20"/>
                <w:lang w:val="x-none" w:eastAsia="x-none"/>
              </w:rPr>
            </w:pPr>
            <w:r w:rsidRPr="001A4E37">
              <w:rPr>
                <w:sz w:val="20"/>
                <w:szCs w:val="20"/>
                <w:lang w:val="x-none" w:eastAsia="x-none"/>
              </w:rPr>
              <w:t xml:space="preserve">Form </w:t>
            </w:r>
            <w:proofErr w:type="spellStart"/>
            <w:r w:rsidRPr="001A4E37">
              <w:rPr>
                <w:sz w:val="20"/>
                <w:szCs w:val="20"/>
                <w:lang w:val="x-none" w:eastAsia="x-none"/>
              </w:rPr>
              <w:t>of</w:t>
            </w:r>
            <w:proofErr w:type="spellEnd"/>
            <w:r w:rsidRPr="001A4E37">
              <w:rPr>
                <w:sz w:val="20"/>
                <w:szCs w:val="20"/>
                <w:lang w:val="x-none" w:eastAsia="x-none"/>
              </w:rPr>
              <w:t xml:space="preserve"> </w:t>
            </w:r>
            <w:proofErr w:type="spellStart"/>
            <w:r w:rsidRPr="001A4E37">
              <w:rPr>
                <w:sz w:val="20"/>
                <w:szCs w:val="20"/>
                <w:lang w:val="x-none" w:eastAsia="x-none"/>
              </w:rPr>
              <w:t>participation</w:t>
            </w:r>
            <w:proofErr w:type="spellEnd"/>
          </w:p>
        </w:tc>
        <w:tc>
          <w:tcPr>
            <w:tcW w:w="1863" w:type="dxa"/>
          </w:tcPr>
          <w:p w14:paraId="49544A29" w14:textId="77777777" w:rsidR="00563D13" w:rsidRPr="001A4E37" w:rsidRDefault="00563D13" w:rsidP="00AD3F42">
            <w:pPr>
              <w:tabs>
                <w:tab w:val="left" w:pos="851"/>
              </w:tabs>
              <w:ind w:firstLine="567"/>
              <w:jc w:val="center"/>
              <w:rPr>
                <w:sz w:val="20"/>
                <w:szCs w:val="20"/>
              </w:rPr>
            </w:pPr>
          </w:p>
        </w:tc>
      </w:tr>
    </w:tbl>
    <w:p w14:paraId="1F312B11" w14:textId="766FB161" w:rsidR="00563D13" w:rsidRPr="001A4E37" w:rsidRDefault="00563D13" w:rsidP="00563D13">
      <w:pPr>
        <w:jc w:val="center"/>
        <w:rPr>
          <w:lang w:val="kk-KZ"/>
        </w:rPr>
      </w:pPr>
    </w:p>
    <w:p w14:paraId="35F4DAB6" w14:textId="3B4B9216" w:rsidR="00551187" w:rsidRDefault="00551187" w:rsidP="00551187">
      <w:pPr>
        <w:rPr>
          <w:lang w:val="kk-KZ"/>
        </w:rPr>
      </w:pPr>
      <w:r w:rsidRPr="001A4E37">
        <w:rPr>
          <w:lang w:val="kk-KZ"/>
        </w:rPr>
        <w:t>Design example:</w:t>
      </w:r>
    </w:p>
    <w:p w14:paraId="1EE8C55A" w14:textId="77777777" w:rsidR="00434D53" w:rsidRPr="001A4E37" w:rsidRDefault="00434D53" w:rsidP="00551187">
      <w:pPr>
        <w:rPr>
          <w:lang w:val="kk-KZ"/>
        </w:rPr>
      </w:pPr>
    </w:p>
    <w:p w14:paraId="5D30244A" w14:textId="62E7CCA2" w:rsidR="00551187" w:rsidRPr="00434D53" w:rsidRDefault="00434D53" w:rsidP="00551187">
      <w:pPr>
        <w:rPr>
          <w:lang w:val="en-US"/>
        </w:rPr>
      </w:pPr>
      <w:r>
        <w:rPr>
          <w:lang w:val="en-US"/>
        </w:rPr>
        <w:t>UDC</w:t>
      </w:r>
    </w:p>
    <w:p w14:paraId="1689A8F4" w14:textId="4F474A15" w:rsidR="00551187" w:rsidRPr="001A4E37" w:rsidRDefault="00551187" w:rsidP="00551187">
      <w:pPr>
        <w:jc w:val="center"/>
        <w:rPr>
          <w:b/>
          <w:lang w:val="en-US"/>
        </w:rPr>
      </w:pPr>
      <w:r w:rsidRPr="001A4E37">
        <w:rPr>
          <w:b/>
          <w:lang w:val="en-US"/>
        </w:rPr>
        <w:t>SYNTHESIS AND RESEARCH OF MODIFIED NICKEL ALLOYS AND CATALYSTS FOR BENZENE HYDROGENATION</w:t>
      </w:r>
    </w:p>
    <w:p w14:paraId="1555BCF0" w14:textId="77777777" w:rsidR="00551187" w:rsidRPr="001A4E37" w:rsidRDefault="00551187" w:rsidP="00551187">
      <w:pPr>
        <w:jc w:val="center"/>
        <w:rPr>
          <w:lang w:val="en-US"/>
        </w:rPr>
      </w:pPr>
      <w:proofErr w:type="spellStart"/>
      <w:r w:rsidRPr="001A4E37">
        <w:rPr>
          <w:lang w:val="en-US"/>
        </w:rPr>
        <w:t>Tashkaraev</w:t>
      </w:r>
      <w:proofErr w:type="spellEnd"/>
      <w:r w:rsidRPr="001A4E37">
        <w:rPr>
          <w:lang w:val="en-US"/>
        </w:rPr>
        <w:t xml:space="preserve"> R.A., Doctor of Technical Sciences, Professor</w:t>
      </w:r>
    </w:p>
    <w:p w14:paraId="153DF278" w14:textId="77777777" w:rsidR="00551187" w:rsidRPr="001A4E37" w:rsidRDefault="00551187" w:rsidP="00551187">
      <w:pPr>
        <w:jc w:val="center"/>
        <w:rPr>
          <w:lang w:val="en-US"/>
        </w:rPr>
      </w:pPr>
      <w:r w:rsidRPr="001A4E37">
        <w:rPr>
          <w:lang w:val="en-US"/>
        </w:rPr>
        <w:t xml:space="preserve">Peoples' Friendship University named after Academician </w:t>
      </w:r>
      <w:proofErr w:type="spellStart"/>
      <w:proofErr w:type="gramStart"/>
      <w:r w:rsidRPr="001A4E37">
        <w:rPr>
          <w:lang w:val="en-US"/>
        </w:rPr>
        <w:t>A.Kuatbekov</w:t>
      </w:r>
      <w:proofErr w:type="spellEnd"/>
      <w:proofErr w:type="gramEnd"/>
      <w:r w:rsidRPr="001A4E37">
        <w:rPr>
          <w:lang w:val="en-US"/>
        </w:rPr>
        <w:t xml:space="preserve">, Shymkent </w:t>
      </w:r>
    </w:p>
    <w:p w14:paraId="7CF1F8D8" w14:textId="4ACFF7F0" w:rsidR="00551187" w:rsidRPr="001A4E37" w:rsidRDefault="00425567" w:rsidP="00551187">
      <w:pPr>
        <w:jc w:val="center"/>
        <w:rPr>
          <w:lang w:val="en-US"/>
        </w:rPr>
      </w:pPr>
      <w:r>
        <w:fldChar w:fldCharType="begin"/>
      </w:r>
      <w:r w:rsidRPr="00225163">
        <w:rPr>
          <w:lang w:val="en-US"/>
        </w:rPr>
        <w:instrText xml:space="preserve"> HYPERLINK "mailto:raha58@mail.ru" </w:instrText>
      </w:r>
      <w:r>
        <w:fldChar w:fldCharType="separate"/>
      </w:r>
      <w:r w:rsidR="00E4125A" w:rsidRPr="001A4E37">
        <w:rPr>
          <w:rStyle w:val="a3"/>
          <w:lang w:val="en-US"/>
        </w:rPr>
        <w:t>raha58@mail.ru</w:t>
      </w:r>
      <w:r>
        <w:rPr>
          <w:rStyle w:val="a3"/>
          <w:lang w:val="en-US"/>
        </w:rPr>
        <w:fldChar w:fldCharType="end"/>
      </w:r>
    </w:p>
    <w:p w14:paraId="48071B6C" w14:textId="6901CF4B" w:rsidR="00E4125A" w:rsidRDefault="00434D53" w:rsidP="001A4E37">
      <w:pPr>
        <w:rPr>
          <w:lang w:val="en-US"/>
        </w:rPr>
      </w:pPr>
      <w:r>
        <w:rPr>
          <w:lang w:val="en-US"/>
        </w:rPr>
        <w:t xml:space="preserve">          The annotation is provided for foreign scientists in English and Russian, for local scientists in Russian, English and Kazakh languages.</w:t>
      </w:r>
    </w:p>
    <w:p w14:paraId="42699EE7" w14:textId="77777777" w:rsidR="00434D53" w:rsidRPr="00434D53" w:rsidRDefault="00434D53" w:rsidP="001A4E37">
      <w:pPr>
        <w:rPr>
          <w:lang w:val="en-US"/>
        </w:rPr>
      </w:pPr>
    </w:p>
    <w:p w14:paraId="53B3D334" w14:textId="43AC0F4C" w:rsidR="00E4125A" w:rsidRPr="001A4E37" w:rsidRDefault="00E4125A" w:rsidP="00E4125A">
      <w:pPr>
        <w:jc w:val="center"/>
        <w:rPr>
          <w:lang w:val="en-US"/>
        </w:rPr>
      </w:pPr>
      <w:r w:rsidRPr="001A4E37">
        <w:rPr>
          <w:lang w:val="en-US"/>
        </w:rPr>
        <w:t xml:space="preserve">Keywords: information technology, </w:t>
      </w:r>
      <w:r w:rsidR="00434D53">
        <w:rPr>
          <w:lang w:val="en-US"/>
        </w:rPr>
        <w:t>innovative methods.</w:t>
      </w:r>
      <w:r w:rsidRPr="001A4E37">
        <w:rPr>
          <w:lang w:val="en-US"/>
        </w:rPr>
        <w:t xml:space="preserve"> </w:t>
      </w:r>
    </w:p>
    <w:p w14:paraId="34BA4AFB" w14:textId="77777777" w:rsidR="00E4125A" w:rsidRPr="001A4E37" w:rsidRDefault="00E4125A" w:rsidP="00E4125A">
      <w:pPr>
        <w:jc w:val="center"/>
        <w:rPr>
          <w:lang w:val="en-US"/>
        </w:rPr>
      </w:pPr>
    </w:p>
    <w:p w14:paraId="723C91CA" w14:textId="3CE6BBD5" w:rsidR="00E4125A" w:rsidRDefault="00E4125A" w:rsidP="00E4125A">
      <w:pPr>
        <w:jc w:val="center"/>
        <w:rPr>
          <w:lang w:val="en-US"/>
        </w:rPr>
      </w:pPr>
      <w:r w:rsidRPr="001A4E37">
        <w:rPr>
          <w:lang w:val="en-US"/>
        </w:rPr>
        <w:t xml:space="preserve">Text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r w:rsidRPr="001A4E37">
        <w:rPr>
          <w:lang w:val="en-US"/>
        </w:rPr>
        <w:t xml:space="preserve"> </w:t>
      </w:r>
      <w:proofErr w:type="spellStart"/>
      <w:r w:rsidRPr="001A4E37">
        <w:rPr>
          <w:lang w:val="en-US"/>
        </w:rPr>
        <w:t>Text</w:t>
      </w:r>
      <w:proofErr w:type="spellEnd"/>
    </w:p>
    <w:p w14:paraId="3AD3A942" w14:textId="77777777" w:rsidR="00434D53" w:rsidRPr="001A4E37" w:rsidRDefault="00434D53" w:rsidP="00E4125A">
      <w:pPr>
        <w:jc w:val="center"/>
        <w:rPr>
          <w:lang w:val="en-US"/>
        </w:rPr>
      </w:pPr>
    </w:p>
    <w:p w14:paraId="09128CCB" w14:textId="6DA6B51C" w:rsidR="00E4125A" w:rsidRPr="001A4E37" w:rsidRDefault="001A4E37" w:rsidP="00E4125A">
      <w:pPr>
        <w:rPr>
          <w:lang w:val="en-US"/>
        </w:rPr>
      </w:pPr>
      <w:r>
        <w:rPr>
          <w:lang w:val="kk-KZ"/>
        </w:rPr>
        <w:t xml:space="preserve">            </w:t>
      </w:r>
      <w:r w:rsidR="00E4125A" w:rsidRPr="001A4E37">
        <w:rPr>
          <w:lang w:val="en-US"/>
        </w:rPr>
        <w:t xml:space="preserve">References to literature are given in the text: the number in the list of references and the page are indicated in square brackets, for example: [1: 25]. The list of references (under the heading "Literature") is given at the end of the article in the order of </w:t>
      </w:r>
      <w:r w:rsidR="00434D53">
        <w:rPr>
          <w:lang w:val="en-US"/>
        </w:rPr>
        <w:t>quotation</w:t>
      </w:r>
      <w:r w:rsidR="00E4125A" w:rsidRPr="001A4E37">
        <w:rPr>
          <w:lang w:val="en-US"/>
        </w:rPr>
        <w:t>.</w:t>
      </w:r>
    </w:p>
    <w:p w14:paraId="27AFEBA3" w14:textId="43BBAC87" w:rsidR="00E4125A" w:rsidRPr="001A4E37" w:rsidRDefault="001A4E37" w:rsidP="00E4125A">
      <w:pPr>
        <w:rPr>
          <w:lang w:val="en-US"/>
        </w:rPr>
      </w:pPr>
      <w:r>
        <w:rPr>
          <w:lang w:val="kk-KZ"/>
        </w:rPr>
        <w:t xml:space="preserve">             </w:t>
      </w:r>
      <w:r w:rsidR="00E4125A" w:rsidRPr="001A4E37">
        <w:rPr>
          <w:lang w:val="en-US"/>
        </w:rPr>
        <w:t xml:space="preserve">For authors who do not have an academic degree, </w:t>
      </w:r>
      <w:r w:rsidR="00434D53">
        <w:rPr>
          <w:lang w:val="en-US"/>
        </w:rPr>
        <w:t>enclose</w:t>
      </w:r>
      <w:r w:rsidR="00E4125A" w:rsidRPr="001A4E37">
        <w:rPr>
          <w:lang w:val="en-US"/>
        </w:rPr>
        <w:t xml:space="preserve"> a review to the articles with the signature of a doctor of candidate of sciences or PhD (in scanned form; jpg format).</w:t>
      </w:r>
    </w:p>
    <w:p w14:paraId="7AC0C167" w14:textId="6820F714" w:rsidR="00E4125A" w:rsidRPr="001A4E37" w:rsidRDefault="001A4E37" w:rsidP="00E4125A">
      <w:pPr>
        <w:rPr>
          <w:lang w:val="en-US"/>
        </w:rPr>
      </w:pPr>
      <w:r>
        <w:rPr>
          <w:lang w:val="kk-KZ"/>
        </w:rPr>
        <w:t xml:space="preserve">             </w:t>
      </w:r>
      <w:r w:rsidR="00E4125A" w:rsidRPr="001A4E37">
        <w:rPr>
          <w:lang w:val="en-US"/>
        </w:rPr>
        <w:t xml:space="preserve">The materials sent within the specified period are considered by the organizing committee. </w:t>
      </w:r>
      <w:r w:rsidR="00E4125A" w:rsidRPr="001A4E37">
        <w:rPr>
          <w:b/>
          <w:lang w:val="en-US"/>
        </w:rPr>
        <w:t>Materials submitted later than the specified deadline or issued not in accordance with the requirements are not considered and are not returned back.</w:t>
      </w:r>
    </w:p>
    <w:p w14:paraId="1A810C26" w14:textId="77777777" w:rsidR="00A14DBE" w:rsidRDefault="001A4E37" w:rsidP="00E4125A">
      <w:pPr>
        <w:rPr>
          <w:b/>
          <w:lang w:val="en-US"/>
        </w:rPr>
      </w:pPr>
      <w:r w:rsidRPr="001A4E37">
        <w:rPr>
          <w:b/>
          <w:lang w:val="kk-KZ"/>
        </w:rPr>
        <w:t xml:space="preserve">              </w:t>
      </w:r>
      <w:r w:rsidR="00A14DBE" w:rsidRPr="0089570D">
        <w:rPr>
          <w:b/>
          <w:color w:val="FF0000"/>
          <w:lang w:val="kk-KZ"/>
        </w:rPr>
        <w:t>At the end of the conference, certificates will be issued.</w:t>
      </w:r>
    </w:p>
    <w:p w14:paraId="50D2B49F" w14:textId="38D33ABC" w:rsidR="00E4125A" w:rsidRPr="001A4E37" w:rsidRDefault="00E4125A" w:rsidP="00E4125A">
      <w:pPr>
        <w:rPr>
          <w:b/>
          <w:lang w:val="en-US"/>
        </w:rPr>
      </w:pPr>
      <w:r w:rsidRPr="001A4E37">
        <w:rPr>
          <w:b/>
          <w:lang w:val="en-US"/>
        </w:rPr>
        <w:t xml:space="preserve"> </w:t>
      </w:r>
    </w:p>
    <w:p w14:paraId="77E1C0AF" w14:textId="7E756341" w:rsidR="00E4125A" w:rsidRPr="001A4E37" w:rsidRDefault="00E4125A" w:rsidP="00E4125A">
      <w:pPr>
        <w:rPr>
          <w:lang w:val="en-US"/>
        </w:rPr>
      </w:pPr>
      <w:r w:rsidRPr="001A4E37">
        <w:rPr>
          <w:lang w:val="en-US"/>
        </w:rPr>
        <w:t>THE COLLECTION OF CONFERENCE MATERIALS WILL BE TYPED BY DIRECT COPYING. IN THIS REGARD, WE DRAW YOUR ATTENTION TO THE NEED TO PROVIDE SCIENTIFIC ARTICLES IN A CAREFULLY EDITED FORM, IN COMPLIANCE WITH ALL THE ABOVE REQUIREMENTS.</w:t>
      </w:r>
    </w:p>
    <w:p w14:paraId="786D9DA9" w14:textId="20464FB6" w:rsidR="00E4125A" w:rsidRPr="001A4E37" w:rsidRDefault="00E4125A" w:rsidP="00E4125A">
      <w:pPr>
        <w:rPr>
          <w:lang w:val="en-US"/>
        </w:rPr>
      </w:pPr>
    </w:p>
    <w:p w14:paraId="3676E769" w14:textId="651109DD" w:rsidR="00E4125A" w:rsidRPr="001A4E37" w:rsidRDefault="00E4125A" w:rsidP="00E4125A">
      <w:pPr>
        <w:rPr>
          <w:lang w:val="en-US"/>
        </w:rPr>
      </w:pPr>
      <w:r w:rsidRPr="001A4E37">
        <w:rPr>
          <w:lang w:val="en-US"/>
        </w:rPr>
        <w:t>The registration fee for the publication of the article is</w:t>
      </w:r>
      <w:r w:rsidRPr="001A4E37">
        <w:rPr>
          <w:b/>
          <w:lang w:val="en-US"/>
        </w:rPr>
        <w:t xml:space="preserve"> 3000</w:t>
      </w:r>
      <w:r w:rsidRPr="001A4E37">
        <w:rPr>
          <w:lang w:val="en-US"/>
        </w:rPr>
        <w:t xml:space="preserve"> tenge, participants from far and near abroad (without co-authors from the Republic of Kazakhstan) are free.</w:t>
      </w:r>
    </w:p>
    <w:p w14:paraId="5274BE14" w14:textId="77777777" w:rsidR="00E4125A" w:rsidRPr="001A4E37" w:rsidRDefault="00E4125A" w:rsidP="00E4125A">
      <w:pPr>
        <w:rPr>
          <w:lang w:val="en-US"/>
        </w:rPr>
      </w:pPr>
    </w:p>
    <w:p w14:paraId="446CC193" w14:textId="629E4A22" w:rsidR="00E4125A" w:rsidRDefault="00E4125A" w:rsidP="00E4125A">
      <w:pPr>
        <w:rPr>
          <w:lang w:val="kk-KZ"/>
        </w:rPr>
      </w:pPr>
      <w:r w:rsidRPr="001A4E37">
        <w:rPr>
          <w:lang w:val="en-US"/>
        </w:rPr>
        <w:t>Payment details:</w:t>
      </w:r>
      <w:r w:rsidR="001A4E37">
        <w:rPr>
          <w:lang w:val="kk-KZ"/>
        </w:rPr>
        <w:t xml:space="preserve"> </w:t>
      </w:r>
    </w:p>
    <w:p w14:paraId="6D8EF7C7" w14:textId="77777777" w:rsidR="001A4E37" w:rsidRPr="001A4E37" w:rsidRDefault="001A4E37" w:rsidP="00E4125A">
      <w:pPr>
        <w:rPr>
          <w:b/>
          <w:lang w:val="kk-KZ"/>
        </w:rPr>
      </w:pPr>
    </w:p>
    <w:p w14:paraId="073FEF74" w14:textId="77777777" w:rsidR="00E4125A" w:rsidRPr="001A4E37" w:rsidRDefault="00E4125A" w:rsidP="00E4125A">
      <w:pPr>
        <w:rPr>
          <w:b/>
          <w:lang w:val="en-US"/>
        </w:rPr>
      </w:pPr>
      <w:r w:rsidRPr="001A4E37">
        <w:rPr>
          <w:b/>
          <w:lang w:val="en-US"/>
        </w:rPr>
        <w:t>BIN 120 940 009 832</w:t>
      </w:r>
    </w:p>
    <w:p w14:paraId="3AD1F248" w14:textId="77777777" w:rsidR="00E4125A" w:rsidRPr="001A4E37" w:rsidRDefault="00E4125A" w:rsidP="00E4125A">
      <w:pPr>
        <w:rPr>
          <w:lang w:val="en-US"/>
        </w:rPr>
      </w:pPr>
      <w:r w:rsidRPr="001A4E37">
        <w:rPr>
          <w:b/>
          <w:lang w:val="en-US"/>
        </w:rPr>
        <w:t>KZ516017291000007885 in JSC</w:t>
      </w:r>
      <w:r w:rsidRPr="001A4E37">
        <w:rPr>
          <w:lang w:val="en-US"/>
        </w:rPr>
        <w:t xml:space="preserve"> "People's Bank of Kazakhstan"</w:t>
      </w:r>
    </w:p>
    <w:p w14:paraId="78D58D8A" w14:textId="730D861D" w:rsidR="00E4125A" w:rsidRPr="001A4E37" w:rsidRDefault="00E4125A" w:rsidP="00E4125A">
      <w:pPr>
        <w:rPr>
          <w:lang w:val="en-US"/>
        </w:rPr>
      </w:pPr>
      <w:r w:rsidRPr="001A4E37">
        <w:rPr>
          <w:lang w:val="en-US"/>
        </w:rPr>
        <w:t xml:space="preserve">Institution "Peoples' Friendship University named after Academician </w:t>
      </w:r>
      <w:proofErr w:type="spellStart"/>
      <w:proofErr w:type="gramStart"/>
      <w:r w:rsidRPr="001A4E37">
        <w:rPr>
          <w:lang w:val="en-US"/>
        </w:rPr>
        <w:t>A.Kuatbekov</w:t>
      </w:r>
      <w:proofErr w:type="spellEnd"/>
      <w:proofErr w:type="gramEnd"/>
      <w:r w:rsidRPr="001A4E37">
        <w:rPr>
          <w:lang w:val="en-US"/>
        </w:rPr>
        <w:t>"</w:t>
      </w:r>
    </w:p>
    <w:p w14:paraId="68DEE9BD" w14:textId="4AB9E461" w:rsidR="00E4125A" w:rsidRPr="001A4E37" w:rsidRDefault="00E4125A" w:rsidP="00E4125A">
      <w:pPr>
        <w:rPr>
          <w:lang w:val="en-US"/>
        </w:rPr>
      </w:pPr>
    </w:p>
    <w:p w14:paraId="587B4C95" w14:textId="77777777" w:rsidR="00E4125A" w:rsidRPr="001A4E37" w:rsidRDefault="00E4125A" w:rsidP="00E4125A">
      <w:pPr>
        <w:rPr>
          <w:lang w:val="en-US"/>
        </w:rPr>
      </w:pPr>
    </w:p>
    <w:p w14:paraId="3DC6C327" w14:textId="502BCA69" w:rsidR="00E4125A" w:rsidRPr="001A4E37" w:rsidRDefault="001A4E37" w:rsidP="00E4125A">
      <w:pPr>
        <w:rPr>
          <w:b/>
          <w:lang w:val="en-US"/>
        </w:rPr>
      </w:pPr>
      <w:r>
        <w:rPr>
          <w:lang w:val="kk-KZ"/>
        </w:rPr>
        <w:t xml:space="preserve">       </w:t>
      </w:r>
      <w:r w:rsidR="00E4125A" w:rsidRPr="001A4E37">
        <w:rPr>
          <w:lang w:val="en-US"/>
        </w:rPr>
        <w:t xml:space="preserve">Purpose of payment: To participate in the conference: "Conference". Correspondence with the organizing committee is conducted only at the specified email address </w:t>
      </w:r>
      <w:r w:rsidR="00E4125A" w:rsidRPr="001A4E37">
        <w:rPr>
          <w:b/>
          <w:lang w:val="en-US"/>
        </w:rPr>
        <w:t>nauka_udn@mail.ru</w:t>
      </w:r>
    </w:p>
    <w:p w14:paraId="3EDDF39A" w14:textId="17CEFE4F" w:rsidR="00E4125A" w:rsidRPr="001A4E37" w:rsidRDefault="001A4E37" w:rsidP="00E4125A">
      <w:pPr>
        <w:rPr>
          <w:b/>
          <w:lang w:val="en-US"/>
        </w:rPr>
      </w:pPr>
      <w:r>
        <w:rPr>
          <w:b/>
          <w:lang w:val="kk-KZ"/>
        </w:rPr>
        <w:t xml:space="preserve">       </w:t>
      </w:r>
      <w:r w:rsidR="00E4125A" w:rsidRPr="001A4E37">
        <w:rPr>
          <w:b/>
          <w:lang w:val="en-US"/>
        </w:rPr>
        <w:t>Organizing Committee address: 32 Tole bi Street, Shymkent, 160011, Republic of Kazakhstan.</w:t>
      </w:r>
    </w:p>
    <w:p w14:paraId="6C1AE80D" w14:textId="5F4535C1" w:rsidR="00E4125A" w:rsidRPr="001A4E37" w:rsidRDefault="00E4125A" w:rsidP="00E4125A">
      <w:pPr>
        <w:rPr>
          <w:b/>
          <w:lang w:val="en-US"/>
        </w:rPr>
      </w:pPr>
    </w:p>
    <w:p w14:paraId="0BF318E0" w14:textId="3BFADD43" w:rsidR="00E4125A" w:rsidRPr="001A4E37" w:rsidRDefault="00E4125A" w:rsidP="00E4125A">
      <w:pPr>
        <w:rPr>
          <w:lang w:val="en-US"/>
        </w:rPr>
      </w:pPr>
      <w:r w:rsidRPr="001A4E37">
        <w:rPr>
          <w:b/>
          <w:lang w:val="en-US"/>
        </w:rPr>
        <w:t>Phone numbers for inquiries</w:t>
      </w:r>
      <w:r w:rsidRPr="001A4E37">
        <w:rPr>
          <w:lang w:val="en-US"/>
        </w:rPr>
        <w:t xml:space="preserve">: 8 (7252) 95-25-62, 8 (7252) 95-25-54; </w:t>
      </w:r>
      <w:r w:rsidR="0080300B" w:rsidRPr="0080300B">
        <w:rPr>
          <w:lang w:val="en-US"/>
        </w:rPr>
        <w:t xml:space="preserve">8(701)731 92 78- </w:t>
      </w:r>
      <w:proofErr w:type="spellStart"/>
      <w:r w:rsidR="0080300B" w:rsidRPr="0080300B">
        <w:rPr>
          <w:lang w:val="en-US"/>
        </w:rPr>
        <w:t>Raimberdiev</w:t>
      </w:r>
      <w:proofErr w:type="spellEnd"/>
      <w:r w:rsidR="0080300B" w:rsidRPr="0080300B">
        <w:rPr>
          <w:lang w:val="en-US"/>
        </w:rPr>
        <w:t xml:space="preserve"> </w:t>
      </w:r>
      <w:proofErr w:type="spellStart"/>
      <w:r w:rsidR="0080300B" w:rsidRPr="0080300B">
        <w:rPr>
          <w:lang w:val="en-US"/>
        </w:rPr>
        <w:t>Talzhan</w:t>
      </w:r>
      <w:proofErr w:type="spellEnd"/>
      <w:r w:rsidR="0080300B" w:rsidRPr="0080300B">
        <w:rPr>
          <w:lang w:val="en-US"/>
        </w:rPr>
        <w:t xml:space="preserve"> </w:t>
      </w:r>
      <w:proofErr w:type="spellStart"/>
      <w:r w:rsidR="0080300B" w:rsidRPr="0080300B">
        <w:rPr>
          <w:lang w:val="en-US"/>
        </w:rPr>
        <w:t>Perdeshevich</w:t>
      </w:r>
      <w:proofErr w:type="spellEnd"/>
      <w:r w:rsidR="0080300B" w:rsidRPr="0080300B">
        <w:rPr>
          <w:lang w:val="en-US"/>
        </w:rPr>
        <w:t xml:space="preserve">; </w:t>
      </w:r>
      <w:r w:rsidR="00A14DBE" w:rsidRPr="00A14DBE">
        <w:rPr>
          <w:lang w:val="en-US"/>
        </w:rPr>
        <w:t xml:space="preserve">8(747) 856 67 39 - </w:t>
      </w:r>
      <w:proofErr w:type="spellStart"/>
      <w:r w:rsidR="00A14DBE" w:rsidRPr="00A14DBE">
        <w:rPr>
          <w:lang w:val="en-US"/>
        </w:rPr>
        <w:t>Turtaev</w:t>
      </w:r>
      <w:proofErr w:type="spellEnd"/>
      <w:r w:rsidR="00A14DBE" w:rsidRPr="00A14DBE">
        <w:rPr>
          <w:lang w:val="en-US"/>
        </w:rPr>
        <w:t xml:space="preserve"> </w:t>
      </w:r>
      <w:proofErr w:type="spellStart"/>
      <w:r w:rsidR="00A14DBE" w:rsidRPr="00A14DBE">
        <w:rPr>
          <w:lang w:val="en-US"/>
        </w:rPr>
        <w:t>Mutal</w:t>
      </w:r>
      <w:proofErr w:type="spellEnd"/>
      <w:r w:rsidR="00A14DBE" w:rsidRPr="00A14DBE">
        <w:rPr>
          <w:lang w:val="en-US"/>
        </w:rPr>
        <w:t xml:space="preserve"> </w:t>
      </w:r>
      <w:proofErr w:type="spellStart"/>
      <w:r w:rsidR="00A14DBE" w:rsidRPr="00A14DBE">
        <w:rPr>
          <w:lang w:val="en-US"/>
        </w:rPr>
        <w:t>Rasulovich</w:t>
      </w:r>
      <w:proofErr w:type="spellEnd"/>
    </w:p>
    <w:p w14:paraId="7D2C10D7" w14:textId="067FA758" w:rsidR="00E4125A" w:rsidRPr="00434D53" w:rsidRDefault="00E4125A" w:rsidP="00E4125A">
      <w:pPr>
        <w:rPr>
          <w:lang w:val="de-DE"/>
        </w:rPr>
      </w:pPr>
      <w:proofErr w:type="spellStart"/>
      <w:r w:rsidRPr="00434D53">
        <w:rPr>
          <w:lang w:val="de-DE"/>
        </w:rPr>
        <w:t>E-mail</w:t>
      </w:r>
      <w:proofErr w:type="spellEnd"/>
      <w:r w:rsidRPr="00434D53">
        <w:rPr>
          <w:lang w:val="de-DE"/>
        </w:rPr>
        <w:t xml:space="preserve">: </w:t>
      </w:r>
      <w:hyperlink r:id="rId25" w:history="1">
        <w:r w:rsidR="00554ACA" w:rsidRPr="00F1301C">
          <w:rPr>
            <w:rStyle w:val="a3"/>
            <w:lang w:val="de-DE"/>
          </w:rPr>
          <w:t>nauka_udn@mail.ru</w:t>
        </w:r>
      </w:hyperlink>
    </w:p>
    <w:p w14:paraId="6C7BE83A" w14:textId="0ADBCD6D" w:rsidR="00E4125A" w:rsidRPr="00434D53" w:rsidRDefault="00E4125A" w:rsidP="00E4125A">
      <w:pPr>
        <w:rPr>
          <w:lang w:val="de-DE"/>
        </w:rPr>
      </w:pPr>
    </w:p>
    <w:p w14:paraId="2D64744A" w14:textId="01CDFC60" w:rsidR="00E4125A" w:rsidRPr="00434D53" w:rsidRDefault="00E4125A" w:rsidP="00E4125A">
      <w:pPr>
        <w:rPr>
          <w:lang w:val="de-DE"/>
        </w:rPr>
      </w:pPr>
    </w:p>
    <w:p w14:paraId="21211EE6" w14:textId="77777777" w:rsidR="00E4125A" w:rsidRPr="001A4E37" w:rsidRDefault="00E4125A" w:rsidP="00E4125A">
      <w:pPr>
        <w:rPr>
          <w:lang w:val="kk-KZ"/>
        </w:rPr>
      </w:pPr>
      <w:r w:rsidRPr="001A4E37">
        <w:rPr>
          <w:lang w:val="kk-KZ"/>
        </w:rPr>
        <w:t xml:space="preserve">                                                                                              </w:t>
      </w:r>
    </w:p>
    <w:p w14:paraId="002D5E90" w14:textId="77777777" w:rsidR="00E4125A" w:rsidRPr="001A4E37" w:rsidRDefault="00E4125A" w:rsidP="00E4125A">
      <w:pPr>
        <w:rPr>
          <w:lang w:val="kk-KZ"/>
        </w:rPr>
      </w:pPr>
      <w:r w:rsidRPr="001A4E37">
        <w:rPr>
          <w:lang w:val="kk-KZ"/>
        </w:rPr>
        <w:t xml:space="preserve"> </w:t>
      </w:r>
    </w:p>
    <w:p w14:paraId="565798E9" w14:textId="1F8769A5" w:rsidR="00E4125A" w:rsidRPr="001A4E37" w:rsidRDefault="00E4125A" w:rsidP="00E4125A">
      <w:pPr>
        <w:rPr>
          <w:b/>
          <w:lang w:val="en-US"/>
        </w:rPr>
      </w:pPr>
      <w:r w:rsidRPr="001A4E37">
        <w:rPr>
          <w:b/>
          <w:lang w:val="kk-KZ"/>
        </w:rPr>
        <w:t xml:space="preserve">                                                                                            </w:t>
      </w:r>
      <w:r w:rsidRPr="001A4E37">
        <w:rPr>
          <w:b/>
          <w:lang w:val="en-US"/>
        </w:rPr>
        <w:t>Sincerely, the Organizing Committee</w:t>
      </w:r>
    </w:p>
    <w:sectPr w:rsidR="00E4125A" w:rsidRPr="001A4E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FF90" w14:textId="77777777" w:rsidR="00425567" w:rsidRDefault="00425567" w:rsidP="001E6216">
      <w:r>
        <w:separator/>
      </w:r>
    </w:p>
  </w:endnote>
  <w:endnote w:type="continuationSeparator" w:id="0">
    <w:p w14:paraId="56DD81D5" w14:textId="77777777" w:rsidR="00425567" w:rsidRDefault="00425567" w:rsidP="001E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6D29" w14:textId="77777777" w:rsidR="00425567" w:rsidRDefault="00425567" w:rsidP="001E6216">
      <w:r>
        <w:separator/>
      </w:r>
    </w:p>
  </w:footnote>
  <w:footnote w:type="continuationSeparator" w:id="0">
    <w:p w14:paraId="58532384" w14:textId="77777777" w:rsidR="00425567" w:rsidRDefault="00425567" w:rsidP="001E6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0A6"/>
    <w:multiLevelType w:val="hybridMultilevel"/>
    <w:tmpl w:val="B056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011B4"/>
    <w:multiLevelType w:val="hybridMultilevel"/>
    <w:tmpl w:val="13B66A34"/>
    <w:lvl w:ilvl="0" w:tplc="77EAF2A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411E0"/>
    <w:multiLevelType w:val="hybridMultilevel"/>
    <w:tmpl w:val="C298D1A8"/>
    <w:lvl w:ilvl="0" w:tplc="66F8BA80">
      <w:start w:val="1"/>
      <w:numFmt w:val="bullet"/>
      <w:lvlText w:val=""/>
      <w:lvlJc w:val="left"/>
      <w:pPr>
        <w:ind w:left="644"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000187"/>
    <w:multiLevelType w:val="hybridMultilevel"/>
    <w:tmpl w:val="7614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65210"/>
    <w:multiLevelType w:val="hybridMultilevel"/>
    <w:tmpl w:val="E79251DE"/>
    <w:lvl w:ilvl="0" w:tplc="77EAF2A4">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1F557C"/>
    <w:multiLevelType w:val="hybridMultilevel"/>
    <w:tmpl w:val="9E9EA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F5C79"/>
    <w:multiLevelType w:val="hybridMultilevel"/>
    <w:tmpl w:val="AD2295C0"/>
    <w:lvl w:ilvl="0" w:tplc="8DBE3E2E">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1FDC6762"/>
    <w:multiLevelType w:val="hybridMultilevel"/>
    <w:tmpl w:val="EB022CEE"/>
    <w:lvl w:ilvl="0" w:tplc="66F8BA80">
      <w:start w:val="1"/>
      <w:numFmt w:val="bullet"/>
      <w:lvlText w:val=""/>
      <w:lvlJc w:val="left"/>
      <w:pPr>
        <w:ind w:left="644"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1C60E0"/>
    <w:multiLevelType w:val="hybridMultilevel"/>
    <w:tmpl w:val="752A4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456E3F"/>
    <w:multiLevelType w:val="hybridMultilevel"/>
    <w:tmpl w:val="84AC5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227C3"/>
    <w:multiLevelType w:val="hybridMultilevel"/>
    <w:tmpl w:val="19D0C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64996"/>
    <w:multiLevelType w:val="hybridMultilevel"/>
    <w:tmpl w:val="2B1E6248"/>
    <w:lvl w:ilvl="0" w:tplc="66F8BA80">
      <w:start w:val="1"/>
      <w:numFmt w:val="bullet"/>
      <w:lvlText w:val=""/>
      <w:lvlJc w:val="left"/>
      <w:pPr>
        <w:ind w:left="643"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F077EA"/>
    <w:multiLevelType w:val="hybridMultilevel"/>
    <w:tmpl w:val="3A44AE50"/>
    <w:lvl w:ilvl="0" w:tplc="66F8BA80">
      <w:start w:val="1"/>
      <w:numFmt w:val="bullet"/>
      <w:lvlText w:val=""/>
      <w:lvlJc w:val="left"/>
      <w:pPr>
        <w:ind w:left="1004" w:hanging="360"/>
      </w:pPr>
      <w:rPr>
        <w:rFonts w:ascii="Symbol" w:hAnsi="Symbol" w:hint="default"/>
        <w:b/>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59648FD"/>
    <w:multiLevelType w:val="hybridMultilevel"/>
    <w:tmpl w:val="C8F01B64"/>
    <w:lvl w:ilvl="0" w:tplc="66F8BA80">
      <w:start w:val="1"/>
      <w:numFmt w:val="bullet"/>
      <w:lvlText w:val=""/>
      <w:lvlJc w:val="left"/>
      <w:pPr>
        <w:ind w:left="644"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C5E35"/>
    <w:multiLevelType w:val="hybridMultilevel"/>
    <w:tmpl w:val="E2DA52CC"/>
    <w:lvl w:ilvl="0" w:tplc="0419000F">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D7206B"/>
    <w:multiLevelType w:val="hybridMultilevel"/>
    <w:tmpl w:val="A4FC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324E5A"/>
    <w:multiLevelType w:val="hybridMultilevel"/>
    <w:tmpl w:val="2550D7BC"/>
    <w:lvl w:ilvl="0" w:tplc="66F8BA80">
      <w:start w:val="1"/>
      <w:numFmt w:val="bullet"/>
      <w:lvlText w:val=""/>
      <w:lvlJc w:val="left"/>
      <w:pPr>
        <w:ind w:left="644"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2A62AC"/>
    <w:multiLevelType w:val="hybridMultilevel"/>
    <w:tmpl w:val="76FE6FF2"/>
    <w:lvl w:ilvl="0" w:tplc="80966BB0">
      <w:numFmt w:val="bullet"/>
      <w:lvlText w:val="•"/>
      <w:lvlJc w:val="left"/>
      <w:pPr>
        <w:ind w:left="720" w:hanging="360"/>
      </w:pPr>
      <w:rPr>
        <w:rFonts w:ascii="Times New Roman" w:eastAsiaTheme="maj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5E7323"/>
    <w:multiLevelType w:val="hybridMultilevel"/>
    <w:tmpl w:val="12A8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8E7C60"/>
    <w:multiLevelType w:val="hybridMultilevel"/>
    <w:tmpl w:val="712C13A4"/>
    <w:lvl w:ilvl="0" w:tplc="77EAF2A4">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2B2622D"/>
    <w:multiLevelType w:val="hybridMultilevel"/>
    <w:tmpl w:val="6A0CE19C"/>
    <w:lvl w:ilvl="0" w:tplc="4EB60C40">
      <w:start w:val="1"/>
      <w:numFmt w:val="decimal"/>
      <w:lvlText w:val="%1."/>
      <w:lvlJc w:val="left"/>
      <w:pPr>
        <w:ind w:left="720" w:hanging="360"/>
      </w:pPr>
      <w:rPr>
        <w:rFonts w:hint="default"/>
        <w:color w:val="1A1A1A" w:themeColor="background1"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EA397C"/>
    <w:multiLevelType w:val="hybridMultilevel"/>
    <w:tmpl w:val="C0E8FBC8"/>
    <w:lvl w:ilvl="0" w:tplc="80966BB0">
      <w:numFmt w:val="bullet"/>
      <w:lvlText w:val="•"/>
      <w:lvlJc w:val="left"/>
      <w:pPr>
        <w:ind w:left="660" w:hanging="360"/>
      </w:pPr>
      <w:rPr>
        <w:rFonts w:ascii="Times New Roman" w:eastAsiaTheme="majorEastAsia" w:hAnsi="Times New Roman" w:cs="Times New Roman" w:hint="default"/>
        <w:color w:val="auto"/>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15:restartNumberingAfterBreak="0">
    <w:nsid w:val="73392841"/>
    <w:multiLevelType w:val="hybridMultilevel"/>
    <w:tmpl w:val="FFF85ED6"/>
    <w:lvl w:ilvl="0" w:tplc="66F8BA80">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A21350"/>
    <w:multiLevelType w:val="hybridMultilevel"/>
    <w:tmpl w:val="2AD23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B04D0A"/>
    <w:multiLevelType w:val="hybridMultilevel"/>
    <w:tmpl w:val="99746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6"/>
  </w:num>
  <w:num w:numId="5">
    <w:abstractNumId w:val="21"/>
  </w:num>
  <w:num w:numId="6">
    <w:abstractNumId w:val="5"/>
  </w:num>
  <w:num w:numId="7">
    <w:abstractNumId w:val="20"/>
  </w:num>
  <w:num w:numId="8">
    <w:abstractNumId w:val="8"/>
  </w:num>
  <w:num w:numId="9">
    <w:abstractNumId w:val="17"/>
  </w:num>
  <w:num w:numId="10">
    <w:abstractNumId w:val="1"/>
  </w:num>
  <w:num w:numId="11">
    <w:abstractNumId w:val="19"/>
  </w:num>
  <w:num w:numId="12">
    <w:abstractNumId w:val="4"/>
  </w:num>
  <w:num w:numId="13">
    <w:abstractNumId w:val="14"/>
  </w:num>
  <w:num w:numId="14">
    <w:abstractNumId w:val="24"/>
  </w:num>
  <w:num w:numId="15">
    <w:abstractNumId w:val="3"/>
  </w:num>
  <w:num w:numId="16">
    <w:abstractNumId w:val="13"/>
  </w:num>
  <w:num w:numId="17">
    <w:abstractNumId w:val="2"/>
  </w:num>
  <w:num w:numId="18">
    <w:abstractNumId w:val="10"/>
  </w:num>
  <w:num w:numId="19">
    <w:abstractNumId w:val="0"/>
  </w:num>
  <w:num w:numId="20">
    <w:abstractNumId w:val="7"/>
  </w:num>
  <w:num w:numId="21">
    <w:abstractNumId w:val="22"/>
  </w:num>
  <w:num w:numId="22">
    <w:abstractNumId w:val="12"/>
  </w:num>
  <w:num w:numId="23">
    <w:abstractNumId w:val="23"/>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8"/>
    <w:rsid w:val="00011A2B"/>
    <w:rsid w:val="00011CD1"/>
    <w:rsid w:val="00011FC0"/>
    <w:rsid w:val="00026D97"/>
    <w:rsid w:val="0004047E"/>
    <w:rsid w:val="0004521D"/>
    <w:rsid w:val="00046BB0"/>
    <w:rsid w:val="00074594"/>
    <w:rsid w:val="00076E14"/>
    <w:rsid w:val="0008187A"/>
    <w:rsid w:val="00083AA5"/>
    <w:rsid w:val="000A30CA"/>
    <w:rsid w:val="000A4AED"/>
    <w:rsid w:val="000C5114"/>
    <w:rsid w:val="000D5FC6"/>
    <w:rsid w:val="001037E4"/>
    <w:rsid w:val="00125AD3"/>
    <w:rsid w:val="0013010B"/>
    <w:rsid w:val="00141F77"/>
    <w:rsid w:val="001442C9"/>
    <w:rsid w:val="00152BEB"/>
    <w:rsid w:val="00153201"/>
    <w:rsid w:val="001568E0"/>
    <w:rsid w:val="00165A22"/>
    <w:rsid w:val="00176535"/>
    <w:rsid w:val="00182DC8"/>
    <w:rsid w:val="00184752"/>
    <w:rsid w:val="00197D79"/>
    <w:rsid w:val="001A4E37"/>
    <w:rsid w:val="001B009A"/>
    <w:rsid w:val="001B7427"/>
    <w:rsid w:val="001E33AD"/>
    <w:rsid w:val="001E6216"/>
    <w:rsid w:val="002017D5"/>
    <w:rsid w:val="0020393F"/>
    <w:rsid w:val="00215609"/>
    <w:rsid w:val="002212F6"/>
    <w:rsid w:val="00225163"/>
    <w:rsid w:val="00235E48"/>
    <w:rsid w:val="00241D2C"/>
    <w:rsid w:val="00242433"/>
    <w:rsid w:val="0024492C"/>
    <w:rsid w:val="00254E55"/>
    <w:rsid w:val="00293306"/>
    <w:rsid w:val="00293C57"/>
    <w:rsid w:val="00294B29"/>
    <w:rsid w:val="002977BB"/>
    <w:rsid w:val="00297847"/>
    <w:rsid w:val="002B3321"/>
    <w:rsid w:val="002C6FB5"/>
    <w:rsid w:val="002D7108"/>
    <w:rsid w:val="002E253D"/>
    <w:rsid w:val="002F2C5A"/>
    <w:rsid w:val="002F3E83"/>
    <w:rsid w:val="002F74A3"/>
    <w:rsid w:val="003118C2"/>
    <w:rsid w:val="00315FEE"/>
    <w:rsid w:val="00316BA9"/>
    <w:rsid w:val="00317F03"/>
    <w:rsid w:val="00325DB6"/>
    <w:rsid w:val="00327F75"/>
    <w:rsid w:val="0038062E"/>
    <w:rsid w:val="00390C99"/>
    <w:rsid w:val="00396492"/>
    <w:rsid w:val="003A1742"/>
    <w:rsid w:val="003A4798"/>
    <w:rsid w:val="003B318D"/>
    <w:rsid w:val="003B3618"/>
    <w:rsid w:val="003B39E1"/>
    <w:rsid w:val="003D58E4"/>
    <w:rsid w:val="003E0E37"/>
    <w:rsid w:val="003E79AD"/>
    <w:rsid w:val="004065CB"/>
    <w:rsid w:val="00411406"/>
    <w:rsid w:val="00425567"/>
    <w:rsid w:val="004339B4"/>
    <w:rsid w:val="00434D53"/>
    <w:rsid w:val="004350B8"/>
    <w:rsid w:val="0046184E"/>
    <w:rsid w:val="00465496"/>
    <w:rsid w:val="00482A33"/>
    <w:rsid w:val="00490ED7"/>
    <w:rsid w:val="004954E8"/>
    <w:rsid w:val="004A0AB8"/>
    <w:rsid w:val="004A4CCD"/>
    <w:rsid w:val="004B0E98"/>
    <w:rsid w:val="004B6EC9"/>
    <w:rsid w:val="004C02BF"/>
    <w:rsid w:val="004D2731"/>
    <w:rsid w:val="004D2968"/>
    <w:rsid w:val="004E2392"/>
    <w:rsid w:val="004E7F0A"/>
    <w:rsid w:val="004F00F6"/>
    <w:rsid w:val="004F068E"/>
    <w:rsid w:val="00504E81"/>
    <w:rsid w:val="005101FB"/>
    <w:rsid w:val="00521956"/>
    <w:rsid w:val="00534AFC"/>
    <w:rsid w:val="00540110"/>
    <w:rsid w:val="00551187"/>
    <w:rsid w:val="00554ACA"/>
    <w:rsid w:val="005567BC"/>
    <w:rsid w:val="00563D13"/>
    <w:rsid w:val="005744B8"/>
    <w:rsid w:val="00577B8B"/>
    <w:rsid w:val="00580264"/>
    <w:rsid w:val="00596A60"/>
    <w:rsid w:val="005E5EA7"/>
    <w:rsid w:val="005E70B1"/>
    <w:rsid w:val="00616224"/>
    <w:rsid w:val="00616393"/>
    <w:rsid w:val="006241ED"/>
    <w:rsid w:val="00631F42"/>
    <w:rsid w:val="00633B59"/>
    <w:rsid w:val="00642F4B"/>
    <w:rsid w:val="00650202"/>
    <w:rsid w:val="00657AFE"/>
    <w:rsid w:val="006628C6"/>
    <w:rsid w:val="00677C11"/>
    <w:rsid w:val="00681B80"/>
    <w:rsid w:val="006A5DC2"/>
    <w:rsid w:val="006B0EE2"/>
    <w:rsid w:val="006D0580"/>
    <w:rsid w:val="006D1773"/>
    <w:rsid w:val="006D239D"/>
    <w:rsid w:val="006D5703"/>
    <w:rsid w:val="006D7574"/>
    <w:rsid w:val="006E26E3"/>
    <w:rsid w:val="006E3422"/>
    <w:rsid w:val="006F2005"/>
    <w:rsid w:val="006F5548"/>
    <w:rsid w:val="006F64EF"/>
    <w:rsid w:val="00700492"/>
    <w:rsid w:val="00701527"/>
    <w:rsid w:val="00701681"/>
    <w:rsid w:val="00701893"/>
    <w:rsid w:val="007263F9"/>
    <w:rsid w:val="00736D05"/>
    <w:rsid w:val="0075021D"/>
    <w:rsid w:val="00765048"/>
    <w:rsid w:val="00773084"/>
    <w:rsid w:val="007753BB"/>
    <w:rsid w:val="00777DBA"/>
    <w:rsid w:val="007853F8"/>
    <w:rsid w:val="007A107B"/>
    <w:rsid w:val="007B1DDE"/>
    <w:rsid w:val="007C5F10"/>
    <w:rsid w:val="007D1211"/>
    <w:rsid w:val="007D4A1F"/>
    <w:rsid w:val="007D4ABB"/>
    <w:rsid w:val="007D59E2"/>
    <w:rsid w:val="007E3892"/>
    <w:rsid w:val="007E43B4"/>
    <w:rsid w:val="007F5082"/>
    <w:rsid w:val="007F6BF5"/>
    <w:rsid w:val="0080300B"/>
    <w:rsid w:val="00823620"/>
    <w:rsid w:val="00825C26"/>
    <w:rsid w:val="0082657C"/>
    <w:rsid w:val="00827050"/>
    <w:rsid w:val="00835003"/>
    <w:rsid w:val="00836651"/>
    <w:rsid w:val="0084580D"/>
    <w:rsid w:val="0084719E"/>
    <w:rsid w:val="008562BD"/>
    <w:rsid w:val="00863273"/>
    <w:rsid w:val="00866164"/>
    <w:rsid w:val="008704DC"/>
    <w:rsid w:val="008704E2"/>
    <w:rsid w:val="00874E2D"/>
    <w:rsid w:val="00880C6D"/>
    <w:rsid w:val="00884927"/>
    <w:rsid w:val="00890196"/>
    <w:rsid w:val="008904FC"/>
    <w:rsid w:val="0089570D"/>
    <w:rsid w:val="0089742E"/>
    <w:rsid w:val="008A5DB4"/>
    <w:rsid w:val="008C1867"/>
    <w:rsid w:val="008C5DFB"/>
    <w:rsid w:val="008E0A00"/>
    <w:rsid w:val="008F3BCA"/>
    <w:rsid w:val="008F6873"/>
    <w:rsid w:val="009033B2"/>
    <w:rsid w:val="009046E2"/>
    <w:rsid w:val="009077CF"/>
    <w:rsid w:val="00912B23"/>
    <w:rsid w:val="009167D4"/>
    <w:rsid w:val="009415CA"/>
    <w:rsid w:val="009452AA"/>
    <w:rsid w:val="009516E3"/>
    <w:rsid w:val="00973420"/>
    <w:rsid w:val="00990245"/>
    <w:rsid w:val="0099642E"/>
    <w:rsid w:val="00997F10"/>
    <w:rsid w:val="009A4B39"/>
    <w:rsid w:val="009B4B11"/>
    <w:rsid w:val="009C604E"/>
    <w:rsid w:val="009C7626"/>
    <w:rsid w:val="009D3A1B"/>
    <w:rsid w:val="009D5E37"/>
    <w:rsid w:val="009E10C9"/>
    <w:rsid w:val="009E7390"/>
    <w:rsid w:val="009F51A9"/>
    <w:rsid w:val="00A02020"/>
    <w:rsid w:val="00A04632"/>
    <w:rsid w:val="00A12A39"/>
    <w:rsid w:val="00A14DBE"/>
    <w:rsid w:val="00A23157"/>
    <w:rsid w:val="00A2527A"/>
    <w:rsid w:val="00A33CA8"/>
    <w:rsid w:val="00A45B4D"/>
    <w:rsid w:val="00A50712"/>
    <w:rsid w:val="00A57FBB"/>
    <w:rsid w:val="00A6344A"/>
    <w:rsid w:val="00A64B68"/>
    <w:rsid w:val="00A66592"/>
    <w:rsid w:val="00A86B41"/>
    <w:rsid w:val="00A86FE1"/>
    <w:rsid w:val="00AA743B"/>
    <w:rsid w:val="00AB5350"/>
    <w:rsid w:val="00AC2FEA"/>
    <w:rsid w:val="00AC5DC0"/>
    <w:rsid w:val="00AD60AB"/>
    <w:rsid w:val="00AD703E"/>
    <w:rsid w:val="00AE4931"/>
    <w:rsid w:val="00B049D3"/>
    <w:rsid w:val="00B0722F"/>
    <w:rsid w:val="00B074C1"/>
    <w:rsid w:val="00B15843"/>
    <w:rsid w:val="00B25DAD"/>
    <w:rsid w:val="00B33DE9"/>
    <w:rsid w:val="00B4221C"/>
    <w:rsid w:val="00B427A6"/>
    <w:rsid w:val="00B55935"/>
    <w:rsid w:val="00B67855"/>
    <w:rsid w:val="00B71915"/>
    <w:rsid w:val="00B87CD6"/>
    <w:rsid w:val="00BA7C48"/>
    <w:rsid w:val="00BC5A55"/>
    <w:rsid w:val="00BC7928"/>
    <w:rsid w:val="00BD7208"/>
    <w:rsid w:val="00BE5926"/>
    <w:rsid w:val="00BF2BFF"/>
    <w:rsid w:val="00C1121F"/>
    <w:rsid w:val="00C3296A"/>
    <w:rsid w:val="00C40794"/>
    <w:rsid w:val="00C44C1D"/>
    <w:rsid w:val="00C474E5"/>
    <w:rsid w:val="00C509F7"/>
    <w:rsid w:val="00C612FB"/>
    <w:rsid w:val="00C81A12"/>
    <w:rsid w:val="00CB7C65"/>
    <w:rsid w:val="00CC11EE"/>
    <w:rsid w:val="00CC20C4"/>
    <w:rsid w:val="00CE1E8C"/>
    <w:rsid w:val="00CE49CB"/>
    <w:rsid w:val="00CE6205"/>
    <w:rsid w:val="00CE6F76"/>
    <w:rsid w:val="00D261C0"/>
    <w:rsid w:val="00D304FF"/>
    <w:rsid w:val="00D32CA0"/>
    <w:rsid w:val="00D5046D"/>
    <w:rsid w:val="00D70FC0"/>
    <w:rsid w:val="00D8232C"/>
    <w:rsid w:val="00D9113C"/>
    <w:rsid w:val="00D94F2A"/>
    <w:rsid w:val="00DB6676"/>
    <w:rsid w:val="00DC0152"/>
    <w:rsid w:val="00DE3A70"/>
    <w:rsid w:val="00DE4319"/>
    <w:rsid w:val="00DE5FF3"/>
    <w:rsid w:val="00DF2112"/>
    <w:rsid w:val="00DF2F24"/>
    <w:rsid w:val="00DF3955"/>
    <w:rsid w:val="00DF71AE"/>
    <w:rsid w:val="00E07E9B"/>
    <w:rsid w:val="00E103AA"/>
    <w:rsid w:val="00E14108"/>
    <w:rsid w:val="00E16DB7"/>
    <w:rsid w:val="00E17885"/>
    <w:rsid w:val="00E26C34"/>
    <w:rsid w:val="00E30522"/>
    <w:rsid w:val="00E369D1"/>
    <w:rsid w:val="00E4125A"/>
    <w:rsid w:val="00E42E2D"/>
    <w:rsid w:val="00E53C20"/>
    <w:rsid w:val="00E55A14"/>
    <w:rsid w:val="00E608BE"/>
    <w:rsid w:val="00E61B80"/>
    <w:rsid w:val="00E650AB"/>
    <w:rsid w:val="00E76243"/>
    <w:rsid w:val="00E775B4"/>
    <w:rsid w:val="00E81B8E"/>
    <w:rsid w:val="00E872A2"/>
    <w:rsid w:val="00E93571"/>
    <w:rsid w:val="00E94853"/>
    <w:rsid w:val="00EB057B"/>
    <w:rsid w:val="00EB40A1"/>
    <w:rsid w:val="00EC0088"/>
    <w:rsid w:val="00EC22B1"/>
    <w:rsid w:val="00EC3EF3"/>
    <w:rsid w:val="00EC77BC"/>
    <w:rsid w:val="00F1061C"/>
    <w:rsid w:val="00F11E60"/>
    <w:rsid w:val="00F1690C"/>
    <w:rsid w:val="00F24A2D"/>
    <w:rsid w:val="00F31304"/>
    <w:rsid w:val="00F31EDA"/>
    <w:rsid w:val="00F33788"/>
    <w:rsid w:val="00F345A3"/>
    <w:rsid w:val="00F467BC"/>
    <w:rsid w:val="00F47D5A"/>
    <w:rsid w:val="00F553A6"/>
    <w:rsid w:val="00F66BFA"/>
    <w:rsid w:val="00F741DC"/>
    <w:rsid w:val="00F74FBE"/>
    <w:rsid w:val="00F80852"/>
    <w:rsid w:val="00F82A99"/>
    <w:rsid w:val="00F8470F"/>
    <w:rsid w:val="00F86EFB"/>
    <w:rsid w:val="00F90E50"/>
    <w:rsid w:val="00FA0AA5"/>
    <w:rsid w:val="00FA213C"/>
    <w:rsid w:val="00FA6103"/>
    <w:rsid w:val="00FB425B"/>
    <w:rsid w:val="00FC56FB"/>
    <w:rsid w:val="00FD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AE16"/>
  <w15:docId w15:val="{C6FC68FA-19F0-474E-A654-6E570F34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00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901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9019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798"/>
    <w:rPr>
      <w:color w:val="0000FF" w:themeColor="hyperlink"/>
      <w:u w:val="single"/>
    </w:rPr>
  </w:style>
  <w:style w:type="table" w:styleId="a4">
    <w:name w:val="Table Grid"/>
    <w:basedOn w:val="a1"/>
    <w:uiPriority w:val="59"/>
    <w:rsid w:val="003A47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B15843"/>
    <w:rPr>
      <w:rFonts w:ascii="Consolas" w:hAnsi="Consolas" w:cs="Consolas"/>
      <w:sz w:val="20"/>
      <w:szCs w:val="20"/>
    </w:rPr>
  </w:style>
  <w:style w:type="character" w:customStyle="1" w:styleId="HTML0">
    <w:name w:val="Стандартный HTML Знак"/>
    <w:basedOn w:val="a0"/>
    <w:link w:val="HTML"/>
    <w:uiPriority w:val="99"/>
    <w:rsid w:val="00B15843"/>
    <w:rPr>
      <w:rFonts w:ascii="Consolas" w:eastAsia="Times New Roman" w:hAnsi="Consolas" w:cs="Consolas"/>
      <w:sz w:val="20"/>
      <w:szCs w:val="20"/>
      <w:lang w:eastAsia="ru-RU"/>
    </w:rPr>
  </w:style>
  <w:style w:type="paragraph" w:styleId="a5">
    <w:name w:val="header"/>
    <w:basedOn w:val="a"/>
    <w:link w:val="a6"/>
    <w:uiPriority w:val="99"/>
    <w:unhideWhenUsed/>
    <w:rsid w:val="001E6216"/>
    <w:pPr>
      <w:tabs>
        <w:tab w:val="center" w:pos="4677"/>
        <w:tab w:val="right" w:pos="9355"/>
      </w:tabs>
    </w:pPr>
  </w:style>
  <w:style w:type="character" w:customStyle="1" w:styleId="a6">
    <w:name w:val="Верхний колонтитул Знак"/>
    <w:basedOn w:val="a0"/>
    <w:link w:val="a5"/>
    <w:uiPriority w:val="99"/>
    <w:rsid w:val="001E621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E6216"/>
    <w:pPr>
      <w:tabs>
        <w:tab w:val="center" w:pos="4677"/>
        <w:tab w:val="right" w:pos="9355"/>
      </w:tabs>
    </w:pPr>
  </w:style>
  <w:style w:type="character" w:customStyle="1" w:styleId="a8">
    <w:name w:val="Нижний колонтитул Знак"/>
    <w:basedOn w:val="a0"/>
    <w:link w:val="a7"/>
    <w:uiPriority w:val="99"/>
    <w:rsid w:val="001E6216"/>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E872A2"/>
    <w:rPr>
      <w:color w:val="800080" w:themeColor="followedHyperlink"/>
      <w:u w:val="single"/>
    </w:rPr>
  </w:style>
  <w:style w:type="paragraph" w:styleId="aa">
    <w:name w:val="Normal (Web)"/>
    <w:basedOn w:val="a"/>
    <w:uiPriority w:val="99"/>
    <w:unhideWhenUsed/>
    <w:rsid w:val="00E872A2"/>
    <w:pPr>
      <w:spacing w:before="100" w:beforeAutospacing="1" w:after="100" w:afterAutospacing="1"/>
    </w:pPr>
  </w:style>
  <w:style w:type="character" w:customStyle="1" w:styleId="10">
    <w:name w:val="Заголовок 1 Знак"/>
    <w:basedOn w:val="a0"/>
    <w:link w:val="1"/>
    <w:uiPriority w:val="9"/>
    <w:rsid w:val="004F00F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890196"/>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890196"/>
    <w:rPr>
      <w:rFonts w:asciiTheme="majorHAnsi" w:eastAsiaTheme="majorEastAsia" w:hAnsiTheme="majorHAnsi" w:cstheme="majorBidi"/>
      <w:color w:val="243F60" w:themeColor="accent1" w:themeShade="7F"/>
      <w:sz w:val="24"/>
      <w:szCs w:val="24"/>
      <w:lang w:eastAsia="ru-RU"/>
    </w:rPr>
  </w:style>
  <w:style w:type="paragraph" w:styleId="ab">
    <w:name w:val="No Spacing"/>
    <w:uiPriority w:val="1"/>
    <w:qFormat/>
    <w:rsid w:val="00411406"/>
    <w:pPr>
      <w:spacing w:after="0"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11406"/>
    <w:rPr>
      <w:b/>
      <w:bCs/>
    </w:rPr>
  </w:style>
  <w:style w:type="paragraph" w:styleId="ad">
    <w:name w:val="Balloon Text"/>
    <w:basedOn w:val="a"/>
    <w:link w:val="ae"/>
    <w:uiPriority w:val="99"/>
    <w:semiHidden/>
    <w:unhideWhenUsed/>
    <w:rsid w:val="002E253D"/>
    <w:rPr>
      <w:rFonts w:ascii="Segoe UI" w:hAnsi="Segoe UI" w:cs="Segoe UI"/>
      <w:sz w:val="18"/>
      <w:szCs w:val="18"/>
    </w:rPr>
  </w:style>
  <w:style w:type="character" w:customStyle="1" w:styleId="ae">
    <w:name w:val="Текст выноски Знак"/>
    <w:basedOn w:val="a0"/>
    <w:link w:val="ad"/>
    <w:uiPriority w:val="99"/>
    <w:semiHidden/>
    <w:rsid w:val="002E253D"/>
    <w:rPr>
      <w:rFonts w:ascii="Segoe UI" w:eastAsia="Times New Roman" w:hAnsi="Segoe UI" w:cs="Segoe UI"/>
      <w:sz w:val="18"/>
      <w:szCs w:val="18"/>
      <w:lang w:eastAsia="ru-RU"/>
    </w:rPr>
  </w:style>
  <w:style w:type="paragraph" w:styleId="af">
    <w:name w:val="List Paragraph"/>
    <w:basedOn w:val="a"/>
    <w:uiPriority w:val="34"/>
    <w:qFormat/>
    <w:rsid w:val="00FA0AA5"/>
    <w:pPr>
      <w:ind w:left="720"/>
      <w:contextualSpacing/>
    </w:pPr>
  </w:style>
  <w:style w:type="character" w:styleId="af0">
    <w:name w:val="Intense Reference"/>
    <w:basedOn w:val="a0"/>
    <w:uiPriority w:val="32"/>
    <w:qFormat/>
    <w:rsid w:val="00FA6103"/>
    <w:rPr>
      <w:b/>
      <w:bCs/>
      <w:smallCaps/>
      <w:color w:val="4F81BD" w:themeColor="accent1"/>
      <w:spacing w:val="5"/>
    </w:rPr>
  </w:style>
  <w:style w:type="character" w:customStyle="1" w:styleId="11">
    <w:name w:val="Неразрешенное упоминание1"/>
    <w:basedOn w:val="a0"/>
    <w:uiPriority w:val="99"/>
    <w:semiHidden/>
    <w:unhideWhenUsed/>
    <w:rsid w:val="00E4125A"/>
    <w:rPr>
      <w:color w:val="605E5C"/>
      <w:shd w:val="clear" w:color="auto" w:fill="E1DFDD"/>
    </w:rPr>
  </w:style>
  <w:style w:type="character" w:styleId="af1">
    <w:name w:val="Emphasis"/>
    <w:basedOn w:val="a0"/>
    <w:uiPriority w:val="20"/>
    <w:qFormat/>
    <w:rsid w:val="00026D97"/>
    <w:rPr>
      <w:i/>
      <w:iCs/>
    </w:rPr>
  </w:style>
  <w:style w:type="character" w:styleId="af2">
    <w:name w:val="Unresolved Mention"/>
    <w:basedOn w:val="a0"/>
    <w:uiPriority w:val="99"/>
    <w:semiHidden/>
    <w:unhideWhenUsed/>
    <w:rsid w:val="0080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251">
      <w:bodyDiv w:val="1"/>
      <w:marLeft w:val="0"/>
      <w:marRight w:val="0"/>
      <w:marTop w:val="0"/>
      <w:marBottom w:val="0"/>
      <w:divBdr>
        <w:top w:val="none" w:sz="0" w:space="0" w:color="auto"/>
        <w:left w:val="none" w:sz="0" w:space="0" w:color="auto"/>
        <w:bottom w:val="none" w:sz="0" w:space="0" w:color="auto"/>
        <w:right w:val="none" w:sz="0" w:space="0" w:color="auto"/>
      </w:divBdr>
    </w:div>
    <w:div w:id="126168758">
      <w:bodyDiv w:val="1"/>
      <w:marLeft w:val="0"/>
      <w:marRight w:val="0"/>
      <w:marTop w:val="0"/>
      <w:marBottom w:val="0"/>
      <w:divBdr>
        <w:top w:val="none" w:sz="0" w:space="0" w:color="auto"/>
        <w:left w:val="none" w:sz="0" w:space="0" w:color="auto"/>
        <w:bottom w:val="none" w:sz="0" w:space="0" w:color="auto"/>
        <w:right w:val="none" w:sz="0" w:space="0" w:color="auto"/>
      </w:divBdr>
    </w:div>
    <w:div w:id="154221321">
      <w:bodyDiv w:val="1"/>
      <w:marLeft w:val="0"/>
      <w:marRight w:val="0"/>
      <w:marTop w:val="0"/>
      <w:marBottom w:val="0"/>
      <w:divBdr>
        <w:top w:val="none" w:sz="0" w:space="0" w:color="auto"/>
        <w:left w:val="none" w:sz="0" w:space="0" w:color="auto"/>
        <w:bottom w:val="none" w:sz="0" w:space="0" w:color="auto"/>
        <w:right w:val="none" w:sz="0" w:space="0" w:color="auto"/>
      </w:divBdr>
      <w:divsChild>
        <w:div w:id="924876548">
          <w:marLeft w:val="0"/>
          <w:marRight w:val="0"/>
          <w:marTop w:val="0"/>
          <w:marBottom w:val="0"/>
          <w:divBdr>
            <w:top w:val="none" w:sz="0" w:space="0" w:color="auto"/>
            <w:left w:val="none" w:sz="0" w:space="0" w:color="auto"/>
            <w:bottom w:val="none" w:sz="0" w:space="0" w:color="auto"/>
            <w:right w:val="none" w:sz="0" w:space="0" w:color="auto"/>
          </w:divBdr>
        </w:div>
      </w:divsChild>
    </w:div>
    <w:div w:id="403533661">
      <w:bodyDiv w:val="1"/>
      <w:marLeft w:val="0"/>
      <w:marRight w:val="0"/>
      <w:marTop w:val="0"/>
      <w:marBottom w:val="0"/>
      <w:divBdr>
        <w:top w:val="none" w:sz="0" w:space="0" w:color="auto"/>
        <w:left w:val="none" w:sz="0" w:space="0" w:color="auto"/>
        <w:bottom w:val="none" w:sz="0" w:space="0" w:color="auto"/>
        <w:right w:val="none" w:sz="0" w:space="0" w:color="auto"/>
      </w:divBdr>
    </w:div>
    <w:div w:id="526912701">
      <w:bodyDiv w:val="1"/>
      <w:marLeft w:val="0"/>
      <w:marRight w:val="0"/>
      <w:marTop w:val="0"/>
      <w:marBottom w:val="0"/>
      <w:divBdr>
        <w:top w:val="none" w:sz="0" w:space="0" w:color="auto"/>
        <w:left w:val="none" w:sz="0" w:space="0" w:color="auto"/>
        <w:bottom w:val="none" w:sz="0" w:space="0" w:color="auto"/>
        <w:right w:val="none" w:sz="0" w:space="0" w:color="auto"/>
      </w:divBdr>
    </w:div>
    <w:div w:id="575941576">
      <w:bodyDiv w:val="1"/>
      <w:marLeft w:val="0"/>
      <w:marRight w:val="0"/>
      <w:marTop w:val="0"/>
      <w:marBottom w:val="0"/>
      <w:divBdr>
        <w:top w:val="none" w:sz="0" w:space="0" w:color="auto"/>
        <w:left w:val="none" w:sz="0" w:space="0" w:color="auto"/>
        <w:bottom w:val="none" w:sz="0" w:space="0" w:color="auto"/>
        <w:right w:val="none" w:sz="0" w:space="0" w:color="auto"/>
      </w:divBdr>
    </w:div>
    <w:div w:id="694505470">
      <w:bodyDiv w:val="1"/>
      <w:marLeft w:val="0"/>
      <w:marRight w:val="0"/>
      <w:marTop w:val="0"/>
      <w:marBottom w:val="0"/>
      <w:divBdr>
        <w:top w:val="none" w:sz="0" w:space="0" w:color="auto"/>
        <w:left w:val="none" w:sz="0" w:space="0" w:color="auto"/>
        <w:bottom w:val="none" w:sz="0" w:space="0" w:color="auto"/>
        <w:right w:val="none" w:sz="0" w:space="0" w:color="auto"/>
      </w:divBdr>
    </w:div>
    <w:div w:id="728303984">
      <w:bodyDiv w:val="1"/>
      <w:marLeft w:val="0"/>
      <w:marRight w:val="0"/>
      <w:marTop w:val="0"/>
      <w:marBottom w:val="0"/>
      <w:divBdr>
        <w:top w:val="none" w:sz="0" w:space="0" w:color="auto"/>
        <w:left w:val="none" w:sz="0" w:space="0" w:color="auto"/>
        <w:bottom w:val="none" w:sz="0" w:space="0" w:color="auto"/>
        <w:right w:val="none" w:sz="0" w:space="0" w:color="auto"/>
      </w:divBdr>
    </w:div>
    <w:div w:id="773746871">
      <w:bodyDiv w:val="1"/>
      <w:marLeft w:val="0"/>
      <w:marRight w:val="0"/>
      <w:marTop w:val="0"/>
      <w:marBottom w:val="0"/>
      <w:divBdr>
        <w:top w:val="none" w:sz="0" w:space="0" w:color="auto"/>
        <w:left w:val="none" w:sz="0" w:space="0" w:color="auto"/>
        <w:bottom w:val="none" w:sz="0" w:space="0" w:color="auto"/>
        <w:right w:val="none" w:sz="0" w:space="0" w:color="auto"/>
      </w:divBdr>
    </w:div>
    <w:div w:id="793982692">
      <w:bodyDiv w:val="1"/>
      <w:marLeft w:val="0"/>
      <w:marRight w:val="0"/>
      <w:marTop w:val="0"/>
      <w:marBottom w:val="0"/>
      <w:divBdr>
        <w:top w:val="none" w:sz="0" w:space="0" w:color="auto"/>
        <w:left w:val="none" w:sz="0" w:space="0" w:color="auto"/>
        <w:bottom w:val="none" w:sz="0" w:space="0" w:color="auto"/>
        <w:right w:val="none" w:sz="0" w:space="0" w:color="auto"/>
      </w:divBdr>
    </w:div>
    <w:div w:id="840854886">
      <w:bodyDiv w:val="1"/>
      <w:marLeft w:val="0"/>
      <w:marRight w:val="0"/>
      <w:marTop w:val="0"/>
      <w:marBottom w:val="0"/>
      <w:divBdr>
        <w:top w:val="none" w:sz="0" w:space="0" w:color="auto"/>
        <w:left w:val="none" w:sz="0" w:space="0" w:color="auto"/>
        <w:bottom w:val="none" w:sz="0" w:space="0" w:color="auto"/>
        <w:right w:val="none" w:sz="0" w:space="0" w:color="auto"/>
      </w:divBdr>
    </w:div>
    <w:div w:id="871458470">
      <w:bodyDiv w:val="1"/>
      <w:marLeft w:val="0"/>
      <w:marRight w:val="0"/>
      <w:marTop w:val="0"/>
      <w:marBottom w:val="0"/>
      <w:divBdr>
        <w:top w:val="none" w:sz="0" w:space="0" w:color="auto"/>
        <w:left w:val="none" w:sz="0" w:space="0" w:color="auto"/>
        <w:bottom w:val="none" w:sz="0" w:space="0" w:color="auto"/>
        <w:right w:val="none" w:sz="0" w:space="0" w:color="auto"/>
      </w:divBdr>
    </w:div>
    <w:div w:id="993921564">
      <w:bodyDiv w:val="1"/>
      <w:marLeft w:val="0"/>
      <w:marRight w:val="0"/>
      <w:marTop w:val="0"/>
      <w:marBottom w:val="0"/>
      <w:divBdr>
        <w:top w:val="none" w:sz="0" w:space="0" w:color="auto"/>
        <w:left w:val="none" w:sz="0" w:space="0" w:color="auto"/>
        <w:bottom w:val="none" w:sz="0" w:space="0" w:color="auto"/>
        <w:right w:val="none" w:sz="0" w:space="0" w:color="auto"/>
      </w:divBdr>
    </w:div>
    <w:div w:id="1047492145">
      <w:bodyDiv w:val="1"/>
      <w:marLeft w:val="0"/>
      <w:marRight w:val="0"/>
      <w:marTop w:val="0"/>
      <w:marBottom w:val="0"/>
      <w:divBdr>
        <w:top w:val="none" w:sz="0" w:space="0" w:color="auto"/>
        <w:left w:val="none" w:sz="0" w:space="0" w:color="auto"/>
        <w:bottom w:val="none" w:sz="0" w:space="0" w:color="auto"/>
        <w:right w:val="none" w:sz="0" w:space="0" w:color="auto"/>
      </w:divBdr>
    </w:div>
    <w:div w:id="1326738877">
      <w:bodyDiv w:val="1"/>
      <w:marLeft w:val="0"/>
      <w:marRight w:val="0"/>
      <w:marTop w:val="0"/>
      <w:marBottom w:val="0"/>
      <w:divBdr>
        <w:top w:val="none" w:sz="0" w:space="0" w:color="auto"/>
        <w:left w:val="none" w:sz="0" w:space="0" w:color="auto"/>
        <w:bottom w:val="none" w:sz="0" w:space="0" w:color="auto"/>
        <w:right w:val="none" w:sz="0" w:space="0" w:color="auto"/>
      </w:divBdr>
    </w:div>
    <w:div w:id="1478566703">
      <w:bodyDiv w:val="1"/>
      <w:marLeft w:val="0"/>
      <w:marRight w:val="0"/>
      <w:marTop w:val="0"/>
      <w:marBottom w:val="0"/>
      <w:divBdr>
        <w:top w:val="none" w:sz="0" w:space="0" w:color="auto"/>
        <w:left w:val="none" w:sz="0" w:space="0" w:color="auto"/>
        <w:bottom w:val="none" w:sz="0" w:space="0" w:color="auto"/>
        <w:right w:val="none" w:sz="0" w:space="0" w:color="auto"/>
      </w:divBdr>
    </w:div>
    <w:div w:id="1485313579">
      <w:bodyDiv w:val="1"/>
      <w:marLeft w:val="0"/>
      <w:marRight w:val="0"/>
      <w:marTop w:val="0"/>
      <w:marBottom w:val="0"/>
      <w:divBdr>
        <w:top w:val="none" w:sz="0" w:space="0" w:color="auto"/>
        <w:left w:val="none" w:sz="0" w:space="0" w:color="auto"/>
        <w:bottom w:val="none" w:sz="0" w:space="0" w:color="auto"/>
        <w:right w:val="none" w:sz="0" w:space="0" w:color="auto"/>
      </w:divBdr>
    </w:div>
    <w:div w:id="1561095658">
      <w:bodyDiv w:val="1"/>
      <w:marLeft w:val="0"/>
      <w:marRight w:val="0"/>
      <w:marTop w:val="0"/>
      <w:marBottom w:val="0"/>
      <w:divBdr>
        <w:top w:val="none" w:sz="0" w:space="0" w:color="auto"/>
        <w:left w:val="none" w:sz="0" w:space="0" w:color="auto"/>
        <w:bottom w:val="none" w:sz="0" w:space="0" w:color="auto"/>
        <w:right w:val="none" w:sz="0" w:space="0" w:color="auto"/>
      </w:divBdr>
    </w:div>
    <w:div w:id="1587032352">
      <w:bodyDiv w:val="1"/>
      <w:marLeft w:val="0"/>
      <w:marRight w:val="0"/>
      <w:marTop w:val="0"/>
      <w:marBottom w:val="0"/>
      <w:divBdr>
        <w:top w:val="none" w:sz="0" w:space="0" w:color="auto"/>
        <w:left w:val="none" w:sz="0" w:space="0" w:color="auto"/>
        <w:bottom w:val="none" w:sz="0" w:space="0" w:color="auto"/>
        <w:right w:val="none" w:sz="0" w:space="0" w:color="auto"/>
      </w:divBdr>
    </w:div>
    <w:div w:id="1591354861">
      <w:bodyDiv w:val="1"/>
      <w:marLeft w:val="0"/>
      <w:marRight w:val="0"/>
      <w:marTop w:val="0"/>
      <w:marBottom w:val="0"/>
      <w:divBdr>
        <w:top w:val="none" w:sz="0" w:space="0" w:color="auto"/>
        <w:left w:val="none" w:sz="0" w:space="0" w:color="auto"/>
        <w:bottom w:val="none" w:sz="0" w:space="0" w:color="auto"/>
        <w:right w:val="none" w:sz="0" w:space="0" w:color="auto"/>
      </w:divBdr>
    </w:div>
    <w:div w:id="1607889365">
      <w:bodyDiv w:val="1"/>
      <w:marLeft w:val="0"/>
      <w:marRight w:val="0"/>
      <w:marTop w:val="0"/>
      <w:marBottom w:val="0"/>
      <w:divBdr>
        <w:top w:val="none" w:sz="0" w:space="0" w:color="auto"/>
        <w:left w:val="none" w:sz="0" w:space="0" w:color="auto"/>
        <w:bottom w:val="none" w:sz="0" w:space="0" w:color="auto"/>
        <w:right w:val="none" w:sz="0" w:space="0" w:color="auto"/>
      </w:divBdr>
    </w:div>
    <w:div w:id="1612741777">
      <w:bodyDiv w:val="1"/>
      <w:marLeft w:val="0"/>
      <w:marRight w:val="0"/>
      <w:marTop w:val="0"/>
      <w:marBottom w:val="0"/>
      <w:divBdr>
        <w:top w:val="none" w:sz="0" w:space="0" w:color="auto"/>
        <w:left w:val="none" w:sz="0" w:space="0" w:color="auto"/>
        <w:bottom w:val="none" w:sz="0" w:space="0" w:color="auto"/>
        <w:right w:val="none" w:sz="0" w:space="0" w:color="auto"/>
      </w:divBdr>
    </w:div>
    <w:div w:id="1668942264">
      <w:bodyDiv w:val="1"/>
      <w:marLeft w:val="0"/>
      <w:marRight w:val="0"/>
      <w:marTop w:val="0"/>
      <w:marBottom w:val="0"/>
      <w:divBdr>
        <w:top w:val="none" w:sz="0" w:space="0" w:color="auto"/>
        <w:left w:val="none" w:sz="0" w:space="0" w:color="auto"/>
        <w:bottom w:val="none" w:sz="0" w:space="0" w:color="auto"/>
        <w:right w:val="none" w:sz="0" w:space="0" w:color="auto"/>
      </w:divBdr>
    </w:div>
    <w:div w:id="1672559787">
      <w:bodyDiv w:val="1"/>
      <w:marLeft w:val="0"/>
      <w:marRight w:val="0"/>
      <w:marTop w:val="0"/>
      <w:marBottom w:val="0"/>
      <w:divBdr>
        <w:top w:val="none" w:sz="0" w:space="0" w:color="auto"/>
        <w:left w:val="none" w:sz="0" w:space="0" w:color="auto"/>
        <w:bottom w:val="none" w:sz="0" w:space="0" w:color="auto"/>
        <w:right w:val="none" w:sz="0" w:space="0" w:color="auto"/>
      </w:divBdr>
    </w:div>
    <w:div w:id="20328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tel:8%20(7252)%2095-25-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el:8%20(7252)%2095-25-6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tel:8%20(7252)%2095-25-62" TargetMode="External"/><Relationship Id="rId25" Type="http://schemas.openxmlformats.org/officeDocument/2006/relationships/hyperlink" Target="mailto:nauka_udn@mail.ru" TargetMode="External"/><Relationship Id="rId2" Type="http://schemas.openxmlformats.org/officeDocument/2006/relationships/numbering" Target="numbering.xml"/><Relationship Id="rId16" Type="http://schemas.openxmlformats.org/officeDocument/2006/relationships/hyperlink" Target="mailto:raha58@mail.ru" TargetMode="External"/><Relationship Id="rId20" Type="http://schemas.openxmlformats.org/officeDocument/2006/relationships/hyperlink" Target="http://conf.udn.kz.tilda.ws/page2521327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conf.udn.kz.tilda.ws/page25213272.html" TargetMode="External"/><Relationship Id="rId5" Type="http://schemas.openxmlformats.org/officeDocument/2006/relationships/webSettings" Target="webSettings.xml"/><Relationship Id="rId15" Type="http://schemas.openxmlformats.org/officeDocument/2006/relationships/hyperlink" Target="http://www.edu.udn.kz" TargetMode="External"/><Relationship Id="rId23" Type="http://schemas.openxmlformats.org/officeDocument/2006/relationships/hyperlink" Target="mailto:nauka_udn@mail.ru" TargetMode="External"/><Relationship Id="rId10" Type="http://schemas.openxmlformats.org/officeDocument/2006/relationships/image" Target="media/image3.png"/><Relationship Id="rId19" Type="http://schemas.openxmlformats.org/officeDocument/2006/relationships/hyperlink" Target="mailto:nauka_udn@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f.udn.kz.tilda.ws/page25213272.html" TargetMode="External"/><Relationship Id="rId22" Type="http://schemas.openxmlformats.org/officeDocument/2006/relationships/hyperlink" Target="tel:8%20(7252)%2095-25-5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FA4F-7981-4383-AAA6-55A0E4DC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Маржан Нысанбек</cp:lastModifiedBy>
  <cp:revision>2</cp:revision>
  <cp:lastPrinted>2022-02-09T04:50:00Z</cp:lastPrinted>
  <dcterms:created xsi:type="dcterms:W3CDTF">2022-03-11T05:05:00Z</dcterms:created>
  <dcterms:modified xsi:type="dcterms:W3CDTF">2022-03-11T05:05:00Z</dcterms:modified>
</cp:coreProperties>
</file>